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980" w:rsidRDefault="0045370A" w:rsidP="00584980">
      <w:pPr>
        <w:tabs>
          <w:tab w:val="left" w:pos="142"/>
        </w:tabs>
        <w:ind w:right="-1"/>
        <w:jc w:val="center"/>
        <w:rPr>
          <w:rFonts w:ascii="微软雅黑" w:eastAsia="微软雅黑" w:hAnsi="微软雅黑"/>
          <w:b/>
          <w:sz w:val="30"/>
          <w:szCs w:val="30"/>
        </w:rPr>
      </w:pPr>
      <w:r>
        <w:rPr>
          <w:rFonts w:ascii="微软雅黑" w:eastAsia="微软雅黑" w:hAnsi="微软雅黑" w:hint="eastAsia"/>
          <w:b/>
          <w:noProof/>
          <w:sz w:val="30"/>
          <w:szCs w:val="30"/>
        </w:rPr>
        <w:drawing>
          <wp:anchor distT="0" distB="0" distL="114300" distR="114300" simplePos="0" relativeHeight="251661312" behindDoc="0" locked="0" layoutInCell="1" allowOverlap="1">
            <wp:simplePos x="0" y="0"/>
            <wp:positionH relativeFrom="margin">
              <wp:posOffset>5208270</wp:posOffset>
            </wp:positionH>
            <wp:positionV relativeFrom="margin">
              <wp:posOffset>59055</wp:posOffset>
            </wp:positionV>
            <wp:extent cx="752475" cy="752475"/>
            <wp:effectExtent l="19050" t="0" r="9525" b="0"/>
            <wp:wrapNone/>
            <wp:docPr id="3" name="图片 1" descr="\\192.168.99.8\安全备份区2\001-得力集团\人力资源部\08-项目类工作\01-校园招聘项目\2018届校园招聘\秋季招聘\得力-微信二维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99.8\安全备份区2\001-得力集团\人力资源部\08-项目类工作\01-校园招聘项目\2018届校园招聘\秋季招聘\得力-微信二维码.jpg"/>
                    <pic:cNvPicPr>
                      <a:picLocks noChangeAspect="1" noChangeArrowheads="1"/>
                    </pic:cNvPicPr>
                  </pic:nvPicPr>
                  <pic:blipFill>
                    <a:blip r:embed="rId7" cstate="print"/>
                    <a:srcRect/>
                    <a:stretch>
                      <a:fillRect/>
                    </a:stretch>
                  </pic:blipFill>
                  <pic:spPr bwMode="auto">
                    <a:xfrm>
                      <a:off x="0" y="0"/>
                      <a:ext cx="752475" cy="752475"/>
                    </a:xfrm>
                    <a:prstGeom prst="rect">
                      <a:avLst/>
                    </a:prstGeom>
                    <a:noFill/>
                    <a:ln w="9525">
                      <a:noFill/>
                      <a:miter lim="800000"/>
                      <a:headEnd/>
                      <a:tailEnd/>
                    </a:ln>
                  </pic:spPr>
                </pic:pic>
              </a:graphicData>
            </a:graphic>
          </wp:anchor>
        </w:drawing>
      </w:r>
      <w:r>
        <w:rPr>
          <w:rFonts w:ascii="微软雅黑" w:eastAsia="微软雅黑" w:hAnsi="微软雅黑" w:hint="eastAsia"/>
          <w:b/>
          <w:sz w:val="30"/>
          <w:szCs w:val="30"/>
        </w:rPr>
        <w:t xml:space="preserve"> </w:t>
      </w:r>
      <w:r w:rsidR="00584980">
        <w:rPr>
          <w:rFonts w:ascii="微软雅黑" w:eastAsia="微软雅黑" w:hAnsi="微软雅黑" w:hint="eastAsia"/>
          <w:b/>
          <w:sz w:val="30"/>
          <w:szCs w:val="30"/>
        </w:rPr>
        <w:t>“</w:t>
      </w:r>
      <w:r w:rsidR="00FC088A">
        <w:rPr>
          <w:rFonts w:ascii="微软雅黑" w:eastAsia="微软雅黑" w:hAnsi="微软雅黑" w:hint="eastAsia"/>
          <w:b/>
          <w:sz w:val="30"/>
          <w:szCs w:val="30"/>
        </w:rPr>
        <w:t>不止所见</w:t>
      </w:r>
      <w:r w:rsidR="00584980">
        <w:rPr>
          <w:rFonts w:ascii="微软雅黑" w:eastAsia="微软雅黑" w:hAnsi="微软雅黑" w:hint="eastAsia"/>
          <w:b/>
          <w:sz w:val="30"/>
          <w:szCs w:val="30"/>
        </w:rPr>
        <w:t>”</w:t>
      </w:r>
    </w:p>
    <w:p w:rsidR="00BF0F95" w:rsidRDefault="00584980" w:rsidP="00BF0F95">
      <w:pPr>
        <w:tabs>
          <w:tab w:val="left" w:pos="142"/>
        </w:tabs>
        <w:ind w:right="-1"/>
        <w:jc w:val="center"/>
        <w:rPr>
          <w:rFonts w:ascii="微软雅黑" w:eastAsia="微软雅黑" w:hAnsi="微软雅黑" w:hint="eastAsia"/>
          <w:b/>
          <w:sz w:val="30"/>
          <w:szCs w:val="30"/>
        </w:rPr>
      </w:pPr>
      <w:r w:rsidRPr="00584980">
        <w:rPr>
          <w:rFonts w:ascii="微软雅黑" w:eastAsia="微软雅黑" w:hAnsi="微软雅黑" w:hint="eastAsia"/>
          <w:b/>
          <w:sz w:val="30"/>
          <w:szCs w:val="30"/>
        </w:rPr>
        <w:t>得力集团</w:t>
      </w:r>
      <w:r w:rsidR="003735FD">
        <w:rPr>
          <w:rFonts w:ascii="微软雅黑" w:eastAsia="微软雅黑" w:hAnsi="微软雅黑" w:hint="eastAsia"/>
          <w:b/>
          <w:sz w:val="30"/>
          <w:szCs w:val="30"/>
        </w:rPr>
        <w:t>20</w:t>
      </w:r>
      <w:r w:rsidR="003735FD">
        <w:rPr>
          <w:rFonts w:ascii="微软雅黑" w:eastAsia="微软雅黑" w:hAnsi="微软雅黑"/>
          <w:b/>
          <w:sz w:val="30"/>
          <w:szCs w:val="30"/>
        </w:rPr>
        <w:t>20</w:t>
      </w:r>
      <w:r w:rsidRPr="00584980">
        <w:rPr>
          <w:rFonts w:ascii="微软雅黑" w:eastAsia="微软雅黑" w:hAnsi="微软雅黑" w:hint="eastAsia"/>
          <w:b/>
          <w:sz w:val="30"/>
          <w:szCs w:val="30"/>
        </w:rPr>
        <w:t>年全国校园招聘简章</w:t>
      </w:r>
    </w:p>
    <w:p w:rsidR="00BF0F95" w:rsidRPr="00EB5A13" w:rsidRDefault="00BF0F95" w:rsidP="00BF0F95">
      <w:pPr>
        <w:tabs>
          <w:tab w:val="left" w:pos="142"/>
        </w:tabs>
        <w:ind w:right="-1" w:firstLineChars="950" w:firstLine="2660"/>
        <w:rPr>
          <w:rFonts w:ascii="微软雅黑" w:eastAsia="微软雅黑" w:hAnsi="微软雅黑" w:hint="eastAsia"/>
          <w:b/>
          <w:color w:val="FF0000"/>
          <w:sz w:val="28"/>
          <w:szCs w:val="28"/>
        </w:rPr>
      </w:pPr>
      <w:r w:rsidRPr="00EB5A13">
        <w:rPr>
          <w:rFonts w:ascii="微软雅黑" w:eastAsia="微软雅黑" w:hAnsi="微软雅黑" w:hint="eastAsia"/>
          <w:b/>
          <w:color w:val="FF0000"/>
          <w:sz w:val="28"/>
          <w:szCs w:val="28"/>
        </w:rPr>
        <w:t>空中</w:t>
      </w:r>
      <w:r w:rsidRPr="00EB5A13">
        <w:rPr>
          <w:rFonts w:ascii="微软雅黑" w:eastAsia="微软雅黑" w:hAnsi="微软雅黑"/>
          <w:b/>
          <w:color w:val="FF0000"/>
          <w:sz w:val="28"/>
          <w:szCs w:val="28"/>
        </w:rPr>
        <w:t>宣讲</w:t>
      </w:r>
      <w:r w:rsidRPr="00EB5A13">
        <w:rPr>
          <w:rFonts w:ascii="微软雅黑" w:eastAsia="微软雅黑" w:hAnsi="微软雅黑" w:hint="eastAsia"/>
          <w:b/>
          <w:color w:val="FF0000"/>
          <w:sz w:val="28"/>
          <w:szCs w:val="28"/>
        </w:rPr>
        <w:t xml:space="preserve">     </w:t>
      </w:r>
      <w:r w:rsidRPr="00CF0EAC">
        <w:rPr>
          <w:rFonts w:ascii="微软雅黑" w:eastAsia="微软雅黑" w:hAnsi="微软雅黑" w:hint="eastAsia"/>
          <w:b/>
          <w:sz w:val="28"/>
          <w:szCs w:val="28"/>
        </w:rPr>
        <w:t xml:space="preserve">        </w:t>
      </w:r>
      <w:r w:rsidRPr="00CF0EAC">
        <w:rPr>
          <w:rFonts w:ascii="微软雅黑" w:eastAsia="微软雅黑" w:hAnsi="微软雅黑"/>
          <w:b/>
          <w:sz w:val="28"/>
          <w:szCs w:val="28"/>
        </w:rPr>
        <w:t xml:space="preserve">   </w:t>
      </w:r>
      <w:r w:rsidRPr="00EB5A13">
        <w:rPr>
          <w:rFonts w:ascii="微软雅黑" w:eastAsia="微软雅黑" w:hAnsi="微软雅黑" w:hint="eastAsia"/>
          <w:b/>
          <w:color w:val="FF0000"/>
          <w:sz w:val="28"/>
          <w:szCs w:val="28"/>
        </w:rPr>
        <w:t>河南站</w:t>
      </w:r>
      <w:r w:rsidRPr="00EB5A13">
        <w:rPr>
          <w:rFonts w:ascii="微软雅黑" w:eastAsia="微软雅黑" w:hAnsi="微软雅黑"/>
          <w:b/>
          <w:color w:val="FF0000"/>
          <w:sz w:val="28"/>
          <w:szCs w:val="28"/>
        </w:rPr>
        <w:t>QQ群</w:t>
      </w:r>
    </w:p>
    <w:p w:rsidR="00BF0F95" w:rsidRPr="00EB5A13" w:rsidRDefault="00BF0F95" w:rsidP="00BF0F95">
      <w:pPr>
        <w:tabs>
          <w:tab w:val="left" w:pos="142"/>
        </w:tabs>
        <w:ind w:right="-1" w:firstLineChars="750" w:firstLine="2100"/>
        <w:rPr>
          <w:rFonts w:ascii="微软雅黑" w:eastAsia="微软雅黑" w:hAnsi="微软雅黑" w:hint="eastAsia"/>
          <w:b/>
          <w:color w:val="FF0000"/>
          <w:sz w:val="28"/>
          <w:szCs w:val="28"/>
        </w:rPr>
      </w:pPr>
      <w:r w:rsidRPr="00EB5A13">
        <w:rPr>
          <w:rFonts w:ascii="微软雅黑" w:eastAsia="微软雅黑" w:hAnsi="微软雅黑" w:hint="eastAsia"/>
          <w:b/>
          <w:color w:val="FF0000"/>
          <w:sz w:val="28"/>
          <w:szCs w:val="28"/>
        </w:rPr>
        <w:t>3月1</w:t>
      </w:r>
      <w:r w:rsidRPr="00EB5A13">
        <w:rPr>
          <w:rFonts w:ascii="微软雅黑" w:eastAsia="微软雅黑" w:hAnsi="微软雅黑"/>
          <w:b/>
          <w:color w:val="FF0000"/>
          <w:sz w:val="28"/>
          <w:szCs w:val="28"/>
        </w:rPr>
        <w:t>0</w:t>
      </w:r>
      <w:r w:rsidRPr="00EB5A13">
        <w:rPr>
          <w:rFonts w:ascii="微软雅黑" w:eastAsia="微软雅黑" w:hAnsi="微软雅黑" w:hint="eastAsia"/>
          <w:b/>
          <w:color w:val="FF0000"/>
          <w:sz w:val="28"/>
          <w:szCs w:val="28"/>
        </w:rPr>
        <w:t>日 18:00</w:t>
      </w:r>
      <w:r w:rsidRPr="00EB5A13">
        <w:rPr>
          <w:rFonts w:ascii="微软雅黑" w:eastAsia="微软雅黑" w:hAnsi="微软雅黑"/>
          <w:b/>
          <w:color w:val="FF0000"/>
          <w:sz w:val="28"/>
          <w:szCs w:val="28"/>
        </w:rPr>
        <w:t xml:space="preserve">             715239645</w:t>
      </w:r>
    </w:p>
    <w:p w:rsidR="00BF0F95" w:rsidRDefault="00BF0F95" w:rsidP="00BF0F95">
      <w:pPr>
        <w:tabs>
          <w:tab w:val="left" w:pos="142"/>
        </w:tabs>
        <w:ind w:right="-1"/>
        <w:rPr>
          <w:rFonts w:ascii="微软雅黑" w:eastAsia="微软雅黑" w:hAnsi="微软雅黑" w:hint="eastAsia"/>
          <w:b/>
          <w:sz w:val="30"/>
          <w:szCs w:val="30"/>
        </w:rPr>
      </w:pPr>
      <w:r>
        <w:rPr>
          <w:noProof/>
        </w:rPr>
        <w:drawing>
          <wp:anchor distT="0" distB="0" distL="114300" distR="114300" simplePos="0" relativeHeight="251666432" behindDoc="1" locked="0" layoutInCell="1" allowOverlap="1" wp14:anchorId="037F7252" wp14:editId="4B515AFA">
            <wp:simplePos x="0" y="0"/>
            <wp:positionH relativeFrom="column">
              <wp:posOffset>1531620</wp:posOffset>
            </wp:positionH>
            <wp:positionV relativeFrom="paragraph">
              <wp:posOffset>30480</wp:posOffset>
            </wp:positionV>
            <wp:extent cx="942975" cy="942975"/>
            <wp:effectExtent l="0" t="0" r="9525" b="9525"/>
            <wp:wrapTight wrapText="bothSides">
              <wp:wrapPolygon edited="0">
                <wp:start x="0" y="0"/>
                <wp:lineTo x="0" y="21382"/>
                <wp:lineTo x="21382" y="21382"/>
                <wp:lineTo x="21382" y="0"/>
                <wp:lineTo x="0" y="0"/>
              </wp:wrapPolygon>
            </wp:wrapTight>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42975" cy="942975"/>
                    </a:xfrm>
                    <a:prstGeom prst="rect">
                      <a:avLst/>
                    </a:prstGeom>
                  </pic:spPr>
                </pic:pic>
              </a:graphicData>
            </a:graphic>
            <wp14:sizeRelH relativeFrom="margin">
              <wp14:pctWidth>0</wp14:pctWidth>
            </wp14:sizeRelH>
            <wp14:sizeRelV relativeFrom="margin">
              <wp14:pctHeight>0</wp14:pctHeight>
            </wp14:sizeRelV>
          </wp:anchor>
        </w:drawing>
      </w:r>
      <w:r w:rsidRPr="00CF0EAC">
        <w:rPr>
          <w:noProof/>
          <w:sz w:val="28"/>
          <w:szCs w:val="28"/>
        </w:rPr>
        <w:drawing>
          <wp:anchor distT="0" distB="0" distL="114300" distR="114300" simplePos="0" relativeHeight="251667456" behindDoc="1" locked="0" layoutInCell="1" allowOverlap="1" wp14:anchorId="0B1C0297" wp14:editId="4C9BFF32">
            <wp:simplePos x="0" y="0"/>
            <wp:positionH relativeFrom="column">
              <wp:posOffset>3884295</wp:posOffset>
            </wp:positionH>
            <wp:positionV relativeFrom="paragraph">
              <wp:posOffset>11430</wp:posOffset>
            </wp:positionV>
            <wp:extent cx="1009650" cy="1009650"/>
            <wp:effectExtent l="0" t="0" r="0" b="0"/>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009650" cy="1009650"/>
                    </a:xfrm>
                    <a:prstGeom prst="rect">
                      <a:avLst/>
                    </a:prstGeom>
                  </pic:spPr>
                </pic:pic>
              </a:graphicData>
            </a:graphic>
            <wp14:sizeRelH relativeFrom="margin">
              <wp14:pctWidth>0</wp14:pctWidth>
            </wp14:sizeRelH>
            <wp14:sizeRelV relativeFrom="margin">
              <wp14:pctHeight>0</wp14:pctHeight>
            </wp14:sizeRelV>
          </wp:anchor>
        </w:drawing>
      </w:r>
      <w:r>
        <w:rPr>
          <w:rFonts w:ascii="微软雅黑" w:eastAsia="微软雅黑" w:hAnsi="微软雅黑" w:hint="eastAsia"/>
          <w:b/>
          <w:sz w:val="30"/>
          <w:szCs w:val="30"/>
        </w:rPr>
        <w:t xml:space="preserve"> </w:t>
      </w:r>
      <w:r>
        <w:rPr>
          <w:rFonts w:ascii="微软雅黑" w:eastAsia="微软雅黑" w:hAnsi="微软雅黑"/>
          <w:b/>
          <w:sz w:val="30"/>
          <w:szCs w:val="30"/>
        </w:rPr>
        <w:t xml:space="preserve">                               </w:t>
      </w:r>
    </w:p>
    <w:p w:rsidR="00BF0F95" w:rsidRPr="00BF0F95" w:rsidRDefault="00BF0F95" w:rsidP="00BF0F95">
      <w:pPr>
        <w:tabs>
          <w:tab w:val="left" w:pos="142"/>
        </w:tabs>
        <w:ind w:right="-1"/>
        <w:rPr>
          <w:rFonts w:ascii="微软雅黑" w:eastAsia="微软雅黑" w:hAnsi="微软雅黑" w:hint="eastAsia"/>
          <w:b/>
          <w:sz w:val="30"/>
          <w:szCs w:val="30"/>
        </w:rPr>
      </w:pPr>
    </w:p>
    <w:p w:rsidR="00584980" w:rsidRPr="00584980" w:rsidRDefault="00BF0F95" w:rsidP="00584980">
      <w:pPr>
        <w:tabs>
          <w:tab w:val="left" w:pos="142"/>
        </w:tabs>
        <w:spacing w:line="240" w:lineRule="exact"/>
        <w:ind w:right="-1"/>
        <w:jc w:val="left"/>
        <w:rPr>
          <w:rFonts w:ascii="微软雅黑" w:eastAsia="微软雅黑" w:hAnsi="微软雅黑"/>
          <w:b/>
          <w:sz w:val="24"/>
          <w:szCs w:val="24"/>
        </w:rPr>
      </w:pPr>
      <w:bookmarkStart w:id="0" w:name="_GoBack"/>
      <w:r>
        <w:rPr>
          <w:rFonts w:ascii="微软雅黑" w:eastAsia="微软雅黑" w:hAnsi="微软雅黑" w:hint="eastAsia"/>
          <w:noProof/>
          <w:sz w:val="20"/>
          <w:szCs w:val="20"/>
        </w:rPr>
        <w:drawing>
          <wp:anchor distT="0" distB="0" distL="114300" distR="114300" simplePos="0" relativeHeight="251662336" behindDoc="0" locked="0" layoutInCell="1" allowOverlap="1">
            <wp:simplePos x="0" y="0"/>
            <wp:positionH relativeFrom="margin">
              <wp:posOffset>-125730</wp:posOffset>
            </wp:positionH>
            <wp:positionV relativeFrom="paragraph">
              <wp:posOffset>377190</wp:posOffset>
            </wp:positionV>
            <wp:extent cx="6299200" cy="1419225"/>
            <wp:effectExtent l="0" t="0" r="6350" b="9525"/>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辛岭工业园全景.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299200" cy="1419225"/>
                    </a:xfrm>
                    <a:prstGeom prst="rect">
                      <a:avLst/>
                    </a:prstGeom>
                  </pic:spPr>
                </pic:pic>
              </a:graphicData>
            </a:graphic>
            <wp14:sizeRelH relativeFrom="margin">
              <wp14:pctWidth>0</wp14:pctWidth>
            </wp14:sizeRelH>
            <wp14:sizeRelV relativeFrom="margin">
              <wp14:pctHeight>0</wp14:pctHeight>
            </wp14:sizeRelV>
          </wp:anchor>
        </w:drawing>
      </w:r>
      <w:bookmarkEnd w:id="0"/>
    </w:p>
    <w:p w:rsidR="00584980" w:rsidRPr="009941AA" w:rsidRDefault="00584980" w:rsidP="00F05C8D">
      <w:pPr>
        <w:tabs>
          <w:tab w:val="left" w:pos="142"/>
        </w:tabs>
        <w:spacing w:line="440" w:lineRule="exact"/>
        <w:jc w:val="left"/>
        <w:rPr>
          <w:rFonts w:ascii="微软雅黑" w:eastAsia="微软雅黑" w:hAnsi="微软雅黑"/>
          <w:sz w:val="20"/>
          <w:szCs w:val="20"/>
        </w:rPr>
      </w:pPr>
      <w:r>
        <w:rPr>
          <w:rFonts w:ascii="微软雅黑" w:eastAsia="微软雅黑" w:hAnsi="微软雅黑" w:hint="eastAsia"/>
          <w:sz w:val="20"/>
          <w:szCs w:val="20"/>
        </w:rPr>
        <w:t xml:space="preserve">    </w:t>
      </w:r>
      <w:r w:rsidRPr="00584980">
        <w:rPr>
          <w:rFonts w:ascii="微软雅黑" w:eastAsia="微软雅黑" w:hAnsi="微软雅黑" w:hint="eastAsia"/>
          <w:sz w:val="20"/>
          <w:szCs w:val="20"/>
        </w:rPr>
        <w:t>得</w:t>
      </w:r>
      <w:r w:rsidRPr="009941AA">
        <w:rPr>
          <w:rFonts w:ascii="微软雅黑" w:eastAsia="微软雅黑" w:hAnsi="微软雅黑" w:hint="eastAsia"/>
          <w:sz w:val="20"/>
          <w:szCs w:val="20"/>
        </w:rPr>
        <w:t>力集团有限公司</w:t>
      </w:r>
      <w:r w:rsidR="00276F9B" w:rsidRPr="009941AA">
        <w:rPr>
          <w:rFonts w:ascii="微软雅黑" w:eastAsia="微软雅黑" w:hAnsi="微软雅黑" w:hint="eastAsia"/>
          <w:sz w:val="20"/>
          <w:szCs w:val="20"/>
        </w:rPr>
        <w:t>（以下简称得力）</w:t>
      </w:r>
      <w:r w:rsidRPr="009941AA">
        <w:rPr>
          <w:rFonts w:ascii="微软雅黑" w:eastAsia="微软雅黑" w:hAnsi="微软雅黑" w:hint="eastAsia"/>
          <w:sz w:val="20"/>
          <w:szCs w:val="20"/>
        </w:rPr>
        <w:t>创建于198</w:t>
      </w:r>
      <w:r w:rsidR="000E292A">
        <w:rPr>
          <w:rFonts w:ascii="微软雅黑" w:eastAsia="微软雅黑" w:hAnsi="微软雅黑"/>
          <w:sz w:val="20"/>
          <w:szCs w:val="20"/>
        </w:rPr>
        <w:t>1</w:t>
      </w:r>
      <w:r w:rsidRPr="009941AA">
        <w:rPr>
          <w:rFonts w:ascii="微软雅黑" w:eastAsia="微软雅黑" w:hAnsi="微软雅黑" w:hint="eastAsia"/>
          <w:sz w:val="20"/>
          <w:szCs w:val="20"/>
        </w:rPr>
        <w:t>年，总部坐落于浙江省宁海县得力工业园，目前在职员工一万余名，</w:t>
      </w:r>
      <w:r w:rsidR="00FC088A" w:rsidRPr="009941AA">
        <w:rPr>
          <w:rFonts w:ascii="微软雅黑" w:eastAsia="微软雅黑" w:hAnsi="微软雅黑" w:hint="eastAsia"/>
          <w:sz w:val="20"/>
          <w:szCs w:val="20"/>
        </w:rPr>
        <w:t>是中国最大的办公与学习用品产业集团，多工作场景整体解决方案的领导者。</w:t>
      </w:r>
    </w:p>
    <w:p w:rsidR="00584980" w:rsidRPr="00584980" w:rsidRDefault="00584980" w:rsidP="00F05C8D">
      <w:pPr>
        <w:tabs>
          <w:tab w:val="left" w:pos="142"/>
        </w:tabs>
        <w:spacing w:line="440" w:lineRule="exact"/>
        <w:jc w:val="left"/>
        <w:rPr>
          <w:rFonts w:ascii="微软雅黑" w:eastAsia="微软雅黑" w:hAnsi="微软雅黑"/>
          <w:sz w:val="20"/>
          <w:szCs w:val="20"/>
        </w:rPr>
      </w:pPr>
      <w:r w:rsidRPr="009941AA">
        <w:rPr>
          <w:rFonts w:ascii="微软雅黑" w:eastAsia="微软雅黑" w:hAnsi="微软雅黑" w:hint="eastAsia"/>
          <w:sz w:val="20"/>
          <w:szCs w:val="20"/>
        </w:rPr>
        <w:t xml:space="preserve">    </w:t>
      </w:r>
      <w:r w:rsidR="00FC088A" w:rsidRPr="009941AA">
        <w:rPr>
          <w:rFonts w:ascii="微软雅黑" w:eastAsia="微软雅黑" w:hAnsi="微软雅黑" w:hint="eastAsia"/>
          <w:sz w:val="20"/>
          <w:szCs w:val="20"/>
        </w:rPr>
        <w:t>得力产业领域已从办公和学生用品扩展至办公设备、打印设备、金融机具、安防监控与视频会议系统。丰富而完整的产品集群，全方位的满足了企业级用户一站式整体采购的消费需求，也给更多的个人消费提供了多样化与个性化的产品选择。</w:t>
      </w:r>
    </w:p>
    <w:p w:rsidR="00FC088A" w:rsidRPr="00FC088A" w:rsidRDefault="009941AA" w:rsidP="00F05C8D">
      <w:pPr>
        <w:tabs>
          <w:tab w:val="left" w:pos="142"/>
        </w:tabs>
        <w:spacing w:line="440" w:lineRule="exact"/>
        <w:ind w:firstLine="420"/>
        <w:jc w:val="left"/>
        <w:rPr>
          <w:rFonts w:ascii="微软雅黑" w:eastAsia="微软雅黑" w:hAnsi="微软雅黑"/>
          <w:sz w:val="20"/>
          <w:szCs w:val="20"/>
        </w:rPr>
      </w:pPr>
      <w:r w:rsidRPr="00584980">
        <w:rPr>
          <w:rFonts w:ascii="微软雅黑" w:eastAsia="微软雅黑" w:hAnsi="微软雅黑" w:hint="eastAsia"/>
          <w:sz w:val="20"/>
          <w:szCs w:val="20"/>
        </w:rPr>
        <w:t>得力集研发、设计、生产和销售于一体</w:t>
      </w:r>
      <w:r>
        <w:rPr>
          <w:rFonts w:ascii="微软雅黑" w:eastAsia="微软雅黑" w:hAnsi="微软雅黑" w:hint="eastAsia"/>
          <w:sz w:val="20"/>
          <w:szCs w:val="20"/>
        </w:rPr>
        <w:t>，五大制造基地分布在宁波、余姚、宁海</w:t>
      </w:r>
      <w:r w:rsidRPr="00584980">
        <w:rPr>
          <w:rFonts w:ascii="微软雅黑" w:eastAsia="微软雅黑" w:hAnsi="微软雅黑" w:hint="eastAsia"/>
          <w:sz w:val="20"/>
          <w:szCs w:val="20"/>
        </w:rPr>
        <w:t>。</w:t>
      </w:r>
      <w:r w:rsidR="00FC088A" w:rsidRPr="00FC088A">
        <w:rPr>
          <w:rFonts w:ascii="微软雅黑" w:eastAsia="微软雅黑" w:hAnsi="微软雅黑" w:hint="eastAsia"/>
          <w:sz w:val="20"/>
          <w:szCs w:val="20"/>
        </w:rPr>
        <w:t>为全面拥抱“中国制造2025</w:t>
      </w:r>
      <w:r w:rsidR="00C12F39">
        <w:rPr>
          <w:rFonts w:ascii="微软雅黑" w:eastAsia="微软雅黑" w:hAnsi="微软雅黑" w:hint="eastAsia"/>
          <w:sz w:val="20"/>
          <w:szCs w:val="20"/>
        </w:rPr>
        <w:t>”，得力</w:t>
      </w:r>
      <w:r w:rsidR="00FC088A" w:rsidRPr="00FC088A">
        <w:rPr>
          <w:rFonts w:ascii="微软雅黑" w:eastAsia="微软雅黑" w:hAnsi="微软雅黑" w:hint="eastAsia"/>
          <w:sz w:val="20"/>
          <w:szCs w:val="20"/>
        </w:rPr>
        <w:t>全力打造国际水准的“智能工厂”</w:t>
      </w:r>
      <w:r w:rsidR="00C12F39">
        <w:rPr>
          <w:rFonts w:ascii="微软雅黑" w:eastAsia="微软雅黑" w:hAnsi="微软雅黑" w:hint="eastAsia"/>
          <w:sz w:val="20"/>
          <w:szCs w:val="20"/>
        </w:rPr>
        <w:t>，并</w:t>
      </w:r>
      <w:r w:rsidR="00FC088A" w:rsidRPr="00FC088A">
        <w:rPr>
          <w:rFonts w:ascii="微软雅黑" w:eastAsia="微软雅黑" w:hAnsi="微软雅黑" w:hint="eastAsia"/>
          <w:sz w:val="20"/>
          <w:szCs w:val="20"/>
        </w:rPr>
        <w:t>构建了600多名研发精英组成的具有国际视野和行业领先水平的设计研发团队</w:t>
      </w:r>
      <w:r w:rsidR="00DD5A79">
        <w:rPr>
          <w:rFonts w:ascii="微软雅黑" w:eastAsia="微软雅黑" w:hAnsi="微软雅黑" w:hint="eastAsia"/>
          <w:sz w:val="20"/>
          <w:szCs w:val="20"/>
        </w:rPr>
        <w:t>，</w:t>
      </w:r>
      <w:r w:rsidR="00FC088A" w:rsidRPr="00FC088A">
        <w:rPr>
          <w:rFonts w:ascii="微软雅黑" w:eastAsia="微软雅黑" w:hAnsi="微软雅黑" w:hint="eastAsia"/>
          <w:sz w:val="20"/>
          <w:szCs w:val="20"/>
        </w:rPr>
        <w:t>分布在中国上海、韩国首尔、日本东京、德国斯图加特和美国波士顿等地区的设计创新研究所和集成研发中心构</w:t>
      </w:r>
      <w:r w:rsidR="00FC088A">
        <w:rPr>
          <w:rFonts w:ascii="微软雅黑" w:eastAsia="微软雅黑" w:hAnsi="微软雅黑" w:hint="eastAsia"/>
          <w:sz w:val="20"/>
          <w:szCs w:val="20"/>
        </w:rPr>
        <w:t>成了得力创新的动力引擎，为全球消费者不断创造更加卓越的价值体验。</w:t>
      </w:r>
      <w:r w:rsidR="00FC088A" w:rsidRPr="00FC088A">
        <w:rPr>
          <w:rFonts w:ascii="微软雅黑" w:eastAsia="微软雅黑" w:hAnsi="微软雅黑" w:hint="eastAsia"/>
          <w:sz w:val="20"/>
          <w:szCs w:val="20"/>
        </w:rPr>
        <w:t xml:space="preserve"> </w:t>
      </w:r>
    </w:p>
    <w:p w:rsidR="00B738CB" w:rsidRDefault="00FC088A" w:rsidP="00B738CB">
      <w:pPr>
        <w:tabs>
          <w:tab w:val="left" w:pos="142"/>
        </w:tabs>
        <w:spacing w:line="440" w:lineRule="exact"/>
        <w:ind w:firstLine="420"/>
        <w:jc w:val="left"/>
        <w:rPr>
          <w:rFonts w:ascii="微软雅黑" w:eastAsia="微软雅黑" w:hAnsi="微软雅黑"/>
          <w:sz w:val="20"/>
          <w:szCs w:val="20"/>
        </w:rPr>
      </w:pPr>
      <w:r w:rsidRPr="00FC088A">
        <w:rPr>
          <w:rFonts w:ascii="微软雅黑" w:eastAsia="微软雅黑" w:hAnsi="微软雅黑" w:hint="eastAsia"/>
          <w:sz w:val="20"/>
          <w:szCs w:val="20"/>
        </w:rPr>
        <w:t>为使全球消费者能够更加便捷</w:t>
      </w:r>
      <w:proofErr w:type="gramStart"/>
      <w:r w:rsidR="00C12F39">
        <w:rPr>
          <w:rFonts w:ascii="微软雅黑" w:eastAsia="微软雅黑" w:hAnsi="微软雅黑" w:hint="eastAsia"/>
          <w:sz w:val="20"/>
          <w:szCs w:val="20"/>
        </w:rPr>
        <w:t>得</w:t>
      </w:r>
      <w:r w:rsidRPr="00FC088A">
        <w:rPr>
          <w:rFonts w:ascii="微软雅黑" w:eastAsia="微软雅黑" w:hAnsi="微软雅黑" w:hint="eastAsia"/>
          <w:sz w:val="20"/>
          <w:szCs w:val="20"/>
        </w:rPr>
        <w:t>感受</w:t>
      </w:r>
      <w:proofErr w:type="gramEnd"/>
      <w:r w:rsidRPr="00FC088A">
        <w:rPr>
          <w:rFonts w:ascii="微软雅黑" w:eastAsia="微软雅黑" w:hAnsi="微软雅黑" w:hint="eastAsia"/>
          <w:sz w:val="20"/>
          <w:szCs w:val="20"/>
        </w:rPr>
        <w:t>得力的产品与服务，得力布局分销、B2B、电商和海外四大业务渠道，并建立了100余家国内销售分公司，和十余个海外区域营销总部。在各大电商平台上，持续保持办公文具类</w:t>
      </w:r>
      <w:proofErr w:type="gramStart"/>
      <w:r w:rsidRPr="00FC088A">
        <w:rPr>
          <w:rFonts w:ascii="微软雅黑" w:eastAsia="微软雅黑" w:hAnsi="微软雅黑" w:hint="eastAsia"/>
          <w:sz w:val="20"/>
          <w:szCs w:val="20"/>
        </w:rPr>
        <w:t>目市占率</w:t>
      </w:r>
      <w:proofErr w:type="gramEnd"/>
      <w:r w:rsidRPr="00FC088A">
        <w:rPr>
          <w:rFonts w:ascii="微软雅黑" w:eastAsia="微软雅黑" w:hAnsi="微软雅黑" w:hint="eastAsia"/>
          <w:sz w:val="20"/>
          <w:szCs w:val="20"/>
        </w:rPr>
        <w:t>第一</w:t>
      </w:r>
      <w:r w:rsidR="00DD5A79">
        <w:rPr>
          <w:rFonts w:ascii="微软雅黑" w:eastAsia="微软雅黑" w:hAnsi="微软雅黑" w:hint="eastAsia"/>
          <w:sz w:val="20"/>
          <w:szCs w:val="20"/>
        </w:rPr>
        <w:t>，</w:t>
      </w:r>
      <w:r w:rsidRPr="00FC088A">
        <w:rPr>
          <w:rFonts w:ascii="微软雅黑" w:eastAsia="微软雅黑" w:hAnsi="微软雅黑" w:hint="eastAsia"/>
          <w:sz w:val="20"/>
          <w:szCs w:val="20"/>
        </w:rPr>
        <w:t>在万亿级的中国B2B</w:t>
      </w:r>
      <w:r w:rsidR="009941AA">
        <w:rPr>
          <w:rFonts w:ascii="微软雅黑" w:eastAsia="微软雅黑" w:hAnsi="微软雅黑" w:hint="eastAsia"/>
          <w:sz w:val="20"/>
          <w:szCs w:val="20"/>
        </w:rPr>
        <w:t>市场，得力</w:t>
      </w:r>
      <w:r w:rsidRPr="00FC088A">
        <w:rPr>
          <w:rFonts w:ascii="微软雅黑" w:eastAsia="微软雅黑" w:hAnsi="微软雅黑" w:hint="eastAsia"/>
          <w:sz w:val="20"/>
          <w:szCs w:val="20"/>
        </w:rPr>
        <w:t>自建B2B</w:t>
      </w:r>
      <w:r w:rsidR="00F05C8D">
        <w:rPr>
          <w:rFonts w:ascii="微软雅黑" w:eastAsia="微软雅黑" w:hAnsi="微软雅黑" w:hint="eastAsia"/>
          <w:sz w:val="20"/>
          <w:szCs w:val="20"/>
        </w:rPr>
        <w:t>商城。</w:t>
      </w:r>
      <w:r w:rsidR="00DD5A79" w:rsidRPr="00FC088A">
        <w:rPr>
          <w:rFonts w:ascii="微软雅黑" w:eastAsia="微软雅黑" w:hAnsi="微软雅黑" w:hint="eastAsia"/>
          <w:sz w:val="20"/>
          <w:szCs w:val="20"/>
        </w:rPr>
        <w:t>多元渠道的全球化布局，引领得力成为全球拥有广泛知名度的办公文具品牌</w:t>
      </w:r>
      <w:r w:rsidR="00B738CB">
        <w:rPr>
          <w:rFonts w:ascii="微软雅黑" w:eastAsia="微软雅黑" w:hAnsi="微软雅黑" w:hint="eastAsia"/>
          <w:sz w:val="20"/>
          <w:szCs w:val="20"/>
        </w:rPr>
        <w:t>。</w:t>
      </w:r>
    </w:p>
    <w:p w:rsidR="00FC088A" w:rsidRPr="00FC088A" w:rsidRDefault="00B738CB" w:rsidP="00B738CB">
      <w:pPr>
        <w:tabs>
          <w:tab w:val="left" w:pos="142"/>
        </w:tabs>
        <w:spacing w:line="440" w:lineRule="exact"/>
        <w:ind w:firstLine="420"/>
        <w:jc w:val="left"/>
        <w:rPr>
          <w:rFonts w:ascii="微软雅黑" w:eastAsia="微软雅黑" w:hAnsi="微软雅黑"/>
          <w:sz w:val="20"/>
          <w:szCs w:val="20"/>
        </w:rPr>
      </w:pPr>
      <w:r>
        <w:rPr>
          <w:rFonts w:ascii="微软雅黑" w:eastAsia="微软雅黑" w:hAnsi="微软雅黑"/>
          <w:sz w:val="20"/>
          <w:szCs w:val="20"/>
        </w:rPr>
        <w:t>得力</w:t>
      </w:r>
      <w:r w:rsidR="00FC088A" w:rsidRPr="00FC088A">
        <w:rPr>
          <w:rFonts w:ascii="微软雅黑" w:eastAsia="微软雅黑" w:hAnsi="微软雅黑" w:hint="eastAsia"/>
          <w:sz w:val="20"/>
          <w:szCs w:val="20"/>
        </w:rPr>
        <w:t>相继成为G20杭州峰会、厦门“金砖五国”、“一带一路”北京高峰论坛</w:t>
      </w:r>
      <w:r w:rsidR="00DB72ED">
        <w:rPr>
          <w:rFonts w:ascii="微软雅黑" w:eastAsia="微软雅黑" w:hAnsi="微软雅黑" w:hint="eastAsia"/>
          <w:sz w:val="20"/>
          <w:szCs w:val="20"/>
        </w:rPr>
        <w:t>、中非合作论坛</w:t>
      </w:r>
      <w:r w:rsidR="00FC088A" w:rsidRPr="00FC088A">
        <w:rPr>
          <w:rFonts w:ascii="微软雅黑" w:eastAsia="微软雅黑" w:hAnsi="微软雅黑" w:hint="eastAsia"/>
          <w:sz w:val="20"/>
          <w:szCs w:val="20"/>
        </w:rPr>
        <w:t>等重大国际会议的合作伙伴，并先后获得“国家高新技术企业”、“中国文教用品行业十强第一名”、“中国民营企业500强”等荣誉称号。</w:t>
      </w:r>
    </w:p>
    <w:p w:rsidR="00D24496" w:rsidRPr="00BF0F95" w:rsidRDefault="009941AA" w:rsidP="00BF0F95">
      <w:pPr>
        <w:tabs>
          <w:tab w:val="left" w:pos="142"/>
        </w:tabs>
        <w:spacing w:line="440" w:lineRule="exact"/>
        <w:ind w:firstLine="420"/>
        <w:jc w:val="left"/>
        <w:rPr>
          <w:rFonts w:ascii="微软雅黑" w:eastAsia="微软雅黑" w:hAnsi="微软雅黑" w:hint="eastAsia"/>
          <w:sz w:val="20"/>
          <w:szCs w:val="20"/>
        </w:rPr>
      </w:pPr>
      <w:r w:rsidRPr="00584980">
        <w:rPr>
          <w:rFonts w:ascii="微软雅黑" w:eastAsia="微软雅黑" w:hAnsi="微软雅黑" w:hint="eastAsia"/>
          <w:sz w:val="20"/>
          <w:szCs w:val="20"/>
        </w:rPr>
        <w:t>得力集团始终坚持“唯才是举、真才必用、德才兼备、以德为先”的人才理念，热忱欢迎广大应届英才加盟！让我们携手共创得力更美好的明天！</w:t>
      </w:r>
    </w:p>
    <w:p w:rsidR="00584980" w:rsidRPr="00584980" w:rsidRDefault="00584980" w:rsidP="00584980">
      <w:pPr>
        <w:tabs>
          <w:tab w:val="left" w:pos="142"/>
        </w:tabs>
        <w:ind w:right="-1"/>
        <w:jc w:val="left"/>
        <w:rPr>
          <w:rFonts w:ascii="微软雅黑" w:eastAsia="微软雅黑" w:hAnsi="微软雅黑"/>
          <w:b/>
          <w:sz w:val="24"/>
          <w:szCs w:val="24"/>
        </w:rPr>
      </w:pPr>
      <w:r w:rsidRPr="00584980">
        <w:rPr>
          <w:rFonts w:ascii="微软雅黑" w:eastAsia="微软雅黑" w:hAnsi="微软雅黑" w:hint="eastAsia"/>
          <w:b/>
          <w:sz w:val="24"/>
          <w:szCs w:val="24"/>
        </w:rPr>
        <w:lastRenderedPageBreak/>
        <w:t>一、招聘需求</w:t>
      </w:r>
    </w:p>
    <w:tbl>
      <w:tblPr>
        <w:tblStyle w:val="a6"/>
        <w:tblW w:w="10173" w:type="dxa"/>
        <w:jc w:val="center"/>
        <w:tblLook w:val="04A0" w:firstRow="1" w:lastRow="0" w:firstColumn="1" w:lastColumn="0" w:noHBand="0" w:noVBand="1"/>
      </w:tblPr>
      <w:tblGrid>
        <w:gridCol w:w="1471"/>
        <w:gridCol w:w="1632"/>
        <w:gridCol w:w="851"/>
        <w:gridCol w:w="850"/>
        <w:gridCol w:w="5369"/>
      </w:tblGrid>
      <w:tr w:rsidR="00584980" w:rsidTr="005923D7">
        <w:trPr>
          <w:tblHeader/>
          <w:jc w:val="center"/>
        </w:trPr>
        <w:tc>
          <w:tcPr>
            <w:tcW w:w="1471" w:type="dxa"/>
            <w:tcBorders>
              <w:top w:val="single" w:sz="12" w:space="0" w:color="auto"/>
              <w:left w:val="single" w:sz="12" w:space="0" w:color="auto"/>
              <w:bottom w:val="single" w:sz="12" w:space="0" w:color="auto"/>
            </w:tcBorders>
            <w:shd w:val="clear" w:color="auto" w:fill="8DB3E2" w:themeFill="text2" w:themeFillTint="66"/>
            <w:vAlign w:val="center"/>
          </w:tcPr>
          <w:p w:rsidR="00584980" w:rsidRPr="000544B0" w:rsidRDefault="00584980" w:rsidP="00584980">
            <w:pPr>
              <w:widowControl/>
              <w:jc w:val="center"/>
              <w:rPr>
                <w:rFonts w:ascii="微软雅黑" w:eastAsia="微软雅黑" w:hAnsi="微软雅黑" w:cs="宋体"/>
                <w:b/>
                <w:bCs/>
                <w:kern w:val="0"/>
                <w:sz w:val="24"/>
                <w:szCs w:val="24"/>
              </w:rPr>
            </w:pPr>
            <w:r w:rsidRPr="000544B0">
              <w:rPr>
                <w:rFonts w:ascii="微软雅黑" w:eastAsia="微软雅黑" w:hAnsi="微软雅黑" w:cs="宋体" w:hint="eastAsia"/>
                <w:b/>
                <w:bCs/>
                <w:kern w:val="0"/>
                <w:sz w:val="24"/>
                <w:szCs w:val="24"/>
              </w:rPr>
              <w:t>类别</w:t>
            </w:r>
          </w:p>
        </w:tc>
        <w:tc>
          <w:tcPr>
            <w:tcW w:w="1632" w:type="dxa"/>
            <w:tcBorders>
              <w:top w:val="single" w:sz="12" w:space="0" w:color="auto"/>
              <w:bottom w:val="single" w:sz="12" w:space="0" w:color="auto"/>
            </w:tcBorders>
            <w:shd w:val="clear" w:color="auto" w:fill="8DB3E2" w:themeFill="text2" w:themeFillTint="66"/>
            <w:vAlign w:val="center"/>
          </w:tcPr>
          <w:p w:rsidR="00584980" w:rsidRPr="000544B0" w:rsidRDefault="00584980" w:rsidP="00584980">
            <w:pPr>
              <w:widowControl/>
              <w:jc w:val="center"/>
              <w:rPr>
                <w:rFonts w:ascii="微软雅黑" w:eastAsia="微软雅黑" w:hAnsi="微软雅黑" w:cs="宋体"/>
                <w:b/>
                <w:bCs/>
                <w:kern w:val="0"/>
                <w:sz w:val="24"/>
                <w:szCs w:val="24"/>
              </w:rPr>
            </w:pPr>
            <w:r w:rsidRPr="000544B0">
              <w:rPr>
                <w:rFonts w:ascii="微软雅黑" w:eastAsia="微软雅黑" w:hAnsi="微软雅黑" w:cs="宋体" w:hint="eastAsia"/>
                <w:b/>
                <w:bCs/>
                <w:kern w:val="0"/>
                <w:sz w:val="24"/>
                <w:szCs w:val="24"/>
              </w:rPr>
              <w:t>岗位</w:t>
            </w:r>
          </w:p>
        </w:tc>
        <w:tc>
          <w:tcPr>
            <w:tcW w:w="851" w:type="dxa"/>
            <w:tcBorders>
              <w:top w:val="single" w:sz="12" w:space="0" w:color="auto"/>
              <w:bottom w:val="single" w:sz="12" w:space="0" w:color="auto"/>
            </w:tcBorders>
            <w:shd w:val="clear" w:color="auto" w:fill="8DB3E2" w:themeFill="text2" w:themeFillTint="66"/>
            <w:vAlign w:val="center"/>
          </w:tcPr>
          <w:p w:rsidR="00584980" w:rsidRPr="000544B0" w:rsidRDefault="00584980" w:rsidP="00584980">
            <w:pPr>
              <w:widowControl/>
              <w:jc w:val="center"/>
              <w:rPr>
                <w:rFonts w:ascii="微软雅黑" w:eastAsia="微软雅黑" w:hAnsi="微软雅黑" w:cs="宋体"/>
                <w:b/>
                <w:bCs/>
                <w:kern w:val="0"/>
                <w:sz w:val="24"/>
                <w:szCs w:val="24"/>
              </w:rPr>
            </w:pPr>
            <w:r w:rsidRPr="000544B0">
              <w:rPr>
                <w:rFonts w:ascii="微软雅黑" w:eastAsia="微软雅黑" w:hAnsi="微软雅黑" w:cs="宋体" w:hint="eastAsia"/>
                <w:b/>
                <w:bCs/>
                <w:kern w:val="0"/>
                <w:sz w:val="24"/>
                <w:szCs w:val="24"/>
              </w:rPr>
              <w:t>学历</w:t>
            </w:r>
          </w:p>
        </w:tc>
        <w:tc>
          <w:tcPr>
            <w:tcW w:w="850" w:type="dxa"/>
            <w:tcBorders>
              <w:top w:val="single" w:sz="12" w:space="0" w:color="auto"/>
              <w:bottom w:val="single" w:sz="12" w:space="0" w:color="auto"/>
            </w:tcBorders>
            <w:shd w:val="clear" w:color="auto" w:fill="8DB3E2" w:themeFill="text2" w:themeFillTint="66"/>
            <w:vAlign w:val="center"/>
          </w:tcPr>
          <w:p w:rsidR="00584980" w:rsidRPr="000544B0" w:rsidRDefault="00584980" w:rsidP="00584980">
            <w:pPr>
              <w:widowControl/>
              <w:jc w:val="center"/>
              <w:rPr>
                <w:rFonts w:ascii="微软雅黑" w:eastAsia="微软雅黑" w:hAnsi="微软雅黑" w:cs="宋体"/>
                <w:b/>
                <w:bCs/>
                <w:kern w:val="0"/>
                <w:sz w:val="24"/>
                <w:szCs w:val="24"/>
              </w:rPr>
            </w:pPr>
            <w:r w:rsidRPr="000544B0">
              <w:rPr>
                <w:rFonts w:ascii="微软雅黑" w:eastAsia="微软雅黑" w:hAnsi="微软雅黑" w:cs="宋体" w:hint="eastAsia"/>
                <w:b/>
                <w:bCs/>
                <w:kern w:val="0"/>
                <w:sz w:val="24"/>
                <w:szCs w:val="24"/>
              </w:rPr>
              <w:t>需求</w:t>
            </w:r>
          </w:p>
        </w:tc>
        <w:tc>
          <w:tcPr>
            <w:tcW w:w="5369" w:type="dxa"/>
            <w:tcBorders>
              <w:top w:val="single" w:sz="12" w:space="0" w:color="auto"/>
              <w:bottom w:val="single" w:sz="12" w:space="0" w:color="auto"/>
              <w:right w:val="single" w:sz="12" w:space="0" w:color="auto"/>
            </w:tcBorders>
            <w:shd w:val="clear" w:color="auto" w:fill="8DB3E2" w:themeFill="text2" w:themeFillTint="66"/>
            <w:vAlign w:val="center"/>
          </w:tcPr>
          <w:p w:rsidR="00584980" w:rsidRPr="000544B0" w:rsidRDefault="00584980" w:rsidP="00584980">
            <w:pPr>
              <w:widowControl/>
              <w:jc w:val="center"/>
              <w:rPr>
                <w:rFonts w:ascii="微软雅黑" w:eastAsia="微软雅黑" w:hAnsi="微软雅黑" w:cs="宋体"/>
                <w:b/>
                <w:bCs/>
                <w:kern w:val="0"/>
                <w:sz w:val="24"/>
                <w:szCs w:val="24"/>
              </w:rPr>
            </w:pPr>
            <w:r w:rsidRPr="000544B0">
              <w:rPr>
                <w:rFonts w:ascii="微软雅黑" w:eastAsia="微软雅黑" w:hAnsi="微软雅黑" w:cs="宋体" w:hint="eastAsia"/>
                <w:b/>
                <w:bCs/>
                <w:kern w:val="0"/>
                <w:sz w:val="24"/>
                <w:szCs w:val="24"/>
              </w:rPr>
              <w:t>专业参考</w:t>
            </w:r>
          </w:p>
        </w:tc>
      </w:tr>
      <w:tr w:rsidR="00584980" w:rsidTr="005923D7">
        <w:trPr>
          <w:jc w:val="center"/>
        </w:trPr>
        <w:tc>
          <w:tcPr>
            <w:tcW w:w="1471" w:type="dxa"/>
            <w:vMerge w:val="restart"/>
            <w:tcBorders>
              <w:top w:val="single" w:sz="12" w:space="0" w:color="auto"/>
              <w:left w:val="single" w:sz="12" w:space="0" w:color="auto"/>
            </w:tcBorders>
            <w:vAlign w:val="center"/>
          </w:tcPr>
          <w:p w:rsidR="00584980" w:rsidRPr="000544B0" w:rsidRDefault="00584980" w:rsidP="00584980">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营销管理类</w:t>
            </w:r>
          </w:p>
        </w:tc>
        <w:tc>
          <w:tcPr>
            <w:tcW w:w="1632" w:type="dxa"/>
            <w:tcBorders>
              <w:top w:val="single" w:sz="12" w:space="0" w:color="auto"/>
            </w:tcBorders>
            <w:vAlign w:val="center"/>
          </w:tcPr>
          <w:p w:rsidR="00584980" w:rsidRPr="000544B0" w:rsidRDefault="000C1942" w:rsidP="00584980">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国内营销</w:t>
            </w:r>
          </w:p>
        </w:tc>
        <w:tc>
          <w:tcPr>
            <w:tcW w:w="851" w:type="dxa"/>
            <w:tcBorders>
              <w:top w:val="single" w:sz="12" w:space="0" w:color="auto"/>
            </w:tcBorders>
            <w:vAlign w:val="center"/>
          </w:tcPr>
          <w:p w:rsidR="00584980" w:rsidRPr="000544B0" w:rsidRDefault="00584980" w:rsidP="00584980">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tcBorders>
              <w:top w:val="single" w:sz="12" w:space="0" w:color="auto"/>
            </w:tcBorders>
            <w:vAlign w:val="center"/>
          </w:tcPr>
          <w:p w:rsidR="00584980" w:rsidRPr="000544B0" w:rsidRDefault="00A8091C" w:rsidP="00584980">
            <w:pPr>
              <w:widowControl/>
              <w:jc w:val="center"/>
              <w:rPr>
                <w:rFonts w:ascii="微软雅黑" w:eastAsia="微软雅黑" w:hAnsi="微软雅黑" w:cs="宋体"/>
                <w:kern w:val="0"/>
                <w:sz w:val="20"/>
              </w:rPr>
            </w:pPr>
            <w:r>
              <w:rPr>
                <w:rFonts w:ascii="微软雅黑" w:eastAsia="微软雅黑" w:hAnsi="微软雅黑" w:cs="宋体"/>
                <w:kern w:val="0"/>
                <w:sz w:val="20"/>
              </w:rPr>
              <w:t>160</w:t>
            </w:r>
          </w:p>
        </w:tc>
        <w:tc>
          <w:tcPr>
            <w:tcW w:w="5369" w:type="dxa"/>
            <w:tcBorders>
              <w:top w:val="single" w:sz="12" w:space="0" w:color="auto"/>
              <w:right w:val="single" w:sz="12" w:space="0" w:color="auto"/>
            </w:tcBorders>
            <w:vAlign w:val="center"/>
          </w:tcPr>
          <w:p w:rsidR="00584980" w:rsidRPr="000544B0" w:rsidRDefault="00C12F39" w:rsidP="00584980">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专业</w:t>
            </w:r>
            <w:r w:rsidR="00584980" w:rsidRPr="000544B0">
              <w:rPr>
                <w:rFonts w:ascii="微软雅黑" w:eastAsia="微软雅黑" w:hAnsi="微软雅黑" w:cs="宋体" w:hint="eastAsia"/>
                <w:kern w:val="0"/>
                <w:sz w:val="20"/>
              </w:rPr>
              <w:t>不限</w:t>
            </w:r>
          </w:p>
        </w:tc>
      </w:tr>
      <w:tr w:rsidR="00584980" w:rsidTr="005923D7">
        <w:trPr>
          <w:jc w:val="center"/>
        </w:trPr>
        <w:tc>
          <w:tcPr>
            <w:tcW w:w="1471" w:type="dxa"/>
            <w:vMerge/>
            <w:tcBorders>
              <w:left w:val="single" w:sz="12" w:space="0" w:color="auto"/>
            </w:tcBorders>
            <w:vAlign w:val="center"/>
          </w:tcPr>
          <w:p w:rsidR="00584980" w:rsidRPr="000544B0" w:rsidRDefault="00584980" w:rsidP="00584980">
            <w:pPr>
              <w:widowControl/>
              <w:jc w:val="center"/>
              <w:rPr>
                <w:rFonts w:ascii="微软雅黑" w:eastAsia="微软雅黑" w:hAnsi="微软雅黑" w:cs="宋体"/>
                <w:kern w:val="0"/>
                <w:sz w:val="20"/>
              </w:rPr>
            </w:pPr>
          </w:p>
        </w:tc>
        <w:tc>
          <w:tcPr>
            <w:tcW w:w="1632" w:type="dxa"/>
            <w:vAlign w:val="center"/>
          </w:tcPr>
          <w:p w:rsidR="00584980" w:rsidRPr="000544B0" w:rsidRDefault="000C1942" w:rsidP="006450C3">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大客户营销</w:t>
            </w:r>
          </w:p>
        </w:tc>
        <w:tc>
          <w:tcPr>
            <w:tcW w:w="851" w:type="dxa"/>
            <w:vAlign w:val="center"/>
          </w:tcPr>
          <w:p w:rsidR="00584980" w:rsidRPr="000544B0" w:rsidRDefault="00584980" w:rsidP="00584980">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584980" w:rsidRPr="000544B0" w:rsidRDefault="00B01166" w:rsidP="00A8091C">
            <w:pPr>
              <w:widowControl/>
              <w:jc w:val="center"/>
              <w:rPr>
                <w:rFonts w:ascii="微软雅黑" w:eastAsia="微软雅黑" w:hAnsi="微软雅黑" w:cs="宋体"/>
                <w:kern w:val="0"/>
                <w:sz w:val="20"/>
              </w:rPr>
            </w:pPr>
            <w:r>
              <w:rPr>
                <w:rFonts w:ascii="微软雅黑" w:eastAsia="微软雅黑" w:hAnsi="微软雅黑" w:cs="宋体"/>
                <w:kern w:val="0"/>
                <w:sz w:val="20"/>
              </w:rPr>
              <w:t>1</w:t>
            </w:r>
            <w:r w:rsidR="00A8091C">
              <w:rPr>
                <w:rFonts w:ascii="微软雅黑" w:eastAsia="微软雅黑" w:hAnsi="微软雅黑" w:cs="宋体"/>
                <w:kern w:val="0"/>
                <w:sz w:val="20"/>
              </w:rPr>
              <w:t>1</w:t>
            </w:r>
            <w:r>
              <w:rPr>
                <w:rFonts w:ascii="微软雅黑" w:eastAsia="微软雅黑" w:hAnsi="微软雅黑" w:cs="宋体"/>
                <w:kern w:val="0"/>
                <w:sz w:val="20"/>
              </w:rPr>
              <w:t>0</w:t>
            </w:r>
          </w:p>
        </w:tc>
        <w:tc>
          <w:tcPr>
            <w:tcW w:w="5369" w:type="dxa"/>
            <w:tcBorders>
              <w:right w:val="single" w:sz="12" w:space="0" w:color="auto"/>
            </w:tcBorders>
            <w:vAlign w:val="center"/>
          </w:tcPr>
          <w:p w:rsidR="00584980" w:rsidRPr="000544B0" w:rsidRDefault="00C12F39" w:rsidP="00584980">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专业不限</w:t>
            </w:r>
          </w:p>
        </w:tc>
      </w:tr>
      <w:tr w:rsidR="00584980" w:rsidTr="005923D7">
        <w:trPr>
          <w:jc w:val="center"/>
        </w:trPr>
        <w:tc>
          <w:tcPr>
            <w:tcW w:w="1471" w:type="dxa"/>
            <w:vMerge/>
            <w:tcBorders>
              <w:left w:val="single" w:sz="12" w:space="0" w:color="auto"/>
            </w:tcBorders>
            <w:vAlign w:val="center"/>
          </w:tcPr>
          <w:p w:rsidR="00584980" w:rsidRPr="000544B0" w:rsidRDefault="00584980" w:rsidP="00584980">
            <w:pPr>
              <w:widowControl/>
              <w:jc w:val="center"/>
              <w:rPr>
                <w:rFonts w:ascii="微软雅黑" w:eastAsia="微软雅黑" w:hAnsi="微软雅黑" w:cs="宋体"/>
                <w:kern w:val="0"/>
                <w:sz w:val="20"/>
              </w:rPr>
            </w:pPr>
          </w:p>
        </w:tc>
        <w:tc>
          <w:tcPr>
            <w:tcW w:w="1632" w:type="dxa"/>
            <w:vAlign w:val="center"/>
          </w:tcPr>
          <w:p w:rsidR="00584980" w:rsidRPr="000544B0" w:rsidRDefault="000C1942" w:rsidP="00584980">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电商运营</w:t>
            </w:r>
          </w:p>
        </w:tc>
        <w:tc>
          <w:tcPr>
            <w:tcW w:w="851" w:type="dxa"/>
            <w:vAlign w:val="center"/>
          </w:tcPr>
          <w:p w:rsidR="00584980" w:rsidRPr="000544B0" w:rsidRDefault="00584980" w:rsidP="00584980">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584980" w:rsidRPr="000544B0" w:rsidRDefault="00A8091C" w:rsidP="00584980">
            <w:pPr>
              <w:widowControl/>
              <w:jc w:val="center"/>
              <w:rPr>
                <w:rFonts w:ascii="微软雅黑" w:eastAsia="微软雅黑" w:hAnsi="微软雅黑" w:cs="宋体"/>
                <w:kern w:val="0"/>
                <w:sz w:val="20"/>
              </w:rPr>
            </w:pPr>
            <w:r>
              <w:rPr>
                <w:rFonts w:ascii="微软雅黑" w:eastAsia="微软雅黑" w:hAnsi="微软雅黑" w:cs="宋体"/>
                <w:kern w:val="0"/>
                <w:sz w:val="20"/>
              </w:rPr>
              <w:t>30</w:t>
            </w:r>
          </w:p>
        </w:tc>
        <w:tc>
          <w:tcPr>
            <w:tcW w:w="5369" w:type="dxa"/>
            <w:tcBorders>
              <w:right w:val="single" w:sz="12" w:space="0" w:color="auto"/>
            </w:tcBorders>
            <w:vAlign w:val="center"/>
          </w:tcPr>
          <w:p w:rsidR="00584980" w:rsidRPr="000544B0" w:rsidRDefault="00107869" w:rsidP="00584980">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专业不限</w:t>
            </w:r>
          </w:p>
        </w:tc>
      </w:tr>
      <w:tr w:rsidR="00584980" w:rsidTr="005923D7">
        <w:trPr>
          <w:jc w:val="center"/>
        </w:trPr>
        <w:tc>
          <w:tcPr>
            <w:tcW w:w="1471" w:type="dxa"/>
            <w:vMerge/>
            <w:tcBorders>
              <w:left w:val="single" w:sz="12" w:space="0" w:color="auto"/>
            </w:tcBorders>
            <w:vAlign w:val="center"/>
          </w:tcPr>
          <w:p w:rsidR="00584980" w:rsidRPr="000544B0" w:rsidRDefault="00584980" w:rsidP="00584980">
            <w:pPr>
              <w:widowControl/>
              <w:jc w:val="center"/>
              <w:rPr>
                <w:rFonts w:ascii="微软雅黑" w:eastAsia="微软雅黑" w:hAnsi="微软雅黑" w:cs="宋体"/>
                <w:kern w:val="0"/>
                <w:sz w:val="20"/>
              </w:rPr>
            </w:pPr>
          </w:p>
        </w:tc>
        <w:tc>
          <w:tcPr>
            <w:tcW w:w="1632" w:type="dxa"/>
            <w:vAlign w:val="center"/>
          </w:tcPr>
          <w:p w:rsidR="00584980" w:rsidRPr="000544B0" w:rsidRDefault="00BF75AD" w:rsidP="00584980">
            <w:pPr>
              <w:widowControl/>
              <w:jc w:val="center"/>
              <w:rPr>
                <w:rFonts w:ascii="微软雅黑" w:eastAsia="微软雅黑" w:hAnsi="微软雅黑" w:cs="宋体"/>
                <w:color w:val="000000"/>
                <w:kern w:val="0"/>
                <w:sz w:val="20"/>
              </w:rPr>
            </w:pPr>
            <w:r>
              <w:rPr>
                <w:rFonts w:ascii="微软雅黑" w:eastAsia="微软雅黑" w:hAnsi="微软雅黑" w:cs="宋体" w:hint="eastAsia"/>
                <w:color w:val="000000"/>
                <w:kern w:val="0"/>
                <w:sz w:val="20"/>
              </w:rPr>
              <w:t>海外营销</w:t>
            </w:r>
          </w:p>
        </w:tc>
        <w:tc>
          <w:tcPr>
            <w:tcW w:w="851" w:type="dxa"/>
            <w:vAlign w:val="center"/>
          </w:tcPr>
          <w:p w:rsidR="00584980" w:rsidRPr="000544B0" w:rsidRDefault="00584980" w:rsidP="00584980">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584980" w:rsidRPr="000544B0" w:rsidRDefault="00A8091C" w:rsidP="00BF75AD">
            <w:pPr>
              <w:widowControl/>
              <w:jc w:val="center"/>
              <w:rPr>
                <w:rFonts w:ascii="微软雅黑" w:eastAsia="微软雅黑" w:hAnsi="微软雅黑" w:cs="宋体"/>
                <w:kern w:val="0"/>
                <w:sz w:val="20"/>
              </w:rPr>
            </w:pPr>
            <w:r>
              <w:rPr>
                <w:rFonts w:ascii="微软雅黑" w:eastAsia="微软雅黑" w:hAnsi="微软雅黑" w:cs="宋体"/>
                <w:kern w:val="0"/>
                <w:sz w:val="20"/>
              </w:rPr>
              <w:t>30</w:t>
            </w:r>
          </w:p>
        </w:tc>
        <w:tc>
          <w:tcPr>
            <w:tcW w:w="5369" w:type="dxa"/>
            <w:tcBorders>
              <w:right w:val="single" w:sz="12" w:space="0" w:color="auto"/>
            </w:tcBorders>
            <w:vAlign w:val="center"/>
          </w:tcPr>
          <w:p w:rsidR="00584980" w:rsidRPr="000544B0" w:rsidRDefault="00C12F39" w:rsidP="00584980">
            <w:pPr>
              <w:widowControl/>
              <w:spacing w:line="400" w:lineRule="exact"/>
              <w:jc w:val="left"/>
              <w:rPr>
                <w:rFonts w:ascii="微软雅黑" w:eastAsia="微软雅黑" w:hAnsi="微软雅黑" w:cs="宋体"/>
                <w:kern w:val="0"/>
                <w:sz w:val="20"/>
              </w:rPr>
            </w:pPr>
            <w:r>
              <w:rPr>
                <w:rFonts w:ascii="微软雅黑" w:eastAsia="微软雅黑" w:hAnsi="微软雅黑" w:cs="宋体"/>
                <w:kern w:val="0"/>
                <w:sz w:val="20"/>
              </w:rPr>
              <w:t>专业不限</w:t>
            </w:r>
          </w:p>
        </w:tc>
      </w:tr>
      <w:tr w:rsidR="000E01B4" w:rsidTr="005923D7">
        <w:trPr>
          <w:jc w:val="center"/>
        </w:trPr>
        <w:tc>
          <w:tcPr>
            <w:tcW w:w="1471" w:type="dxa"/>
            <w:vMerge w:val="restart"/>
            <w:tcBorders>
              <w:left w:val="single" w:sz="12" w:space="0" w:color="auto"/>
            </w:tcBorders>
            <w:vAlign w:val="center"/>
          </w:tcPr>
          <w:p w:rsidR="000E01B4" w:rsidRPr="000544B0" w:rsidRDefault="000E01B4" w:rsidP="000E01B4">
            <w:pPr>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研发设计类</w:t>
            </w:r>
          </w:p>
        </w:tc>
        <w:tc>
          <w:tcPr>
            <w:tcW w:w="1632" w:type="dxa"/>
            <w:vAlign w:val="center"/>
          </w:tcPr>
          <w:p w:rsidR="000E01B4"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结构设计</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35</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机械设计及其自动化、材料成型及控制工程等</w:t>
            </w:r>
            <w:r>
              <w:rPr>
                <w:rFonts w:ascii="微软雅黑" w:eastAsia="微软雅黑" w:hAnsi="微软雅黑" w:cs="宋体" w:hint="eastAsia"/>
                <w:kern w:val="0"/>
                <w:sz w:val="20"/>
              </w:rPr>
              <w:t>理工类专业</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产品企划</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20</w:t>
            </w:r>
          </w:p>
        </w:tc>
        <w:tc>
          <w:tcPr>
            <w:tcW w:w="5369" w:type="dxa"/>
            <w:tcBorders>
              <w:right w:val="single" w:sz="12" w:space="0" w:color="auto"/>
            </w:tcBorders>
            <w:vAlign w:val="center"/>
          </w:tcPr>
          <w:p w:rsidR="000E01B4"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市场营销、工业设计（产品设计）等</w:t>
            </w:r>
            <w:r>
              <w:rPr>
                <w:rFonts w:ascii="微软雅黑" w:eastAsia="微软雅黑" w:hAnsi="微软雅黑" w:cs="宋体" w:hint="eastAsia"/>
                <w:kern w:val="0"/>
                <w:sz w:val="20"/>
              </w:rPr>
              <w:t>理工类专业</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平面设计</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35</w:t>
            </w:r>
          </w:p>
        </w:tc>
        <w:tc>
          <w:tcPr>
            <w:tcW w:w="5369" w:type="dxa"/>
            <w:tcBorders>
              <w:right w:val="single" w:sz="12" w:space="0" w:color="auto"/>
            </w:tcBorders>
            <w:vAlign w:val="center"/>
          </w:tcPr>
          <w:p w:rsidR="000E01B4"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艺术设计、视觉传达设计、数字媒体艺术、动画等</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Default="000E01B4" w:rsidP="000E01B4">
            <w:pPr>
              <w:widowControl/>
              <w:jc w:val="center"/>
              <w:rPr>
                <w:rFonts w:ascii="微软雅黑" w:eastAsia="微软雅黑" w:hAnsi="微软雅黑" w:cs="宋体"/>
                <w:kern w:val="0"/>
                <w:sz w:val="20"/>
              </w:rPr>
            </w:pPr>
            <w:r>
              <w:rPr>
                <w:rFonts w:ascii="微软雅黑" w:eastAsia="微软雅黑" w:hAnsi="微软雅黑" w:cs="宋体" w:hint="eastAsia"/>
                <w:color w:val="000000"/>
                <w:kern w:val="0"/>
                <w:sz w:val="20"/>
              </w:rPr>
              <w:t>电子工程师</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B01166" w:rsidP="00A8091C">
            <w:pPr>
              <w:widowControl/>
              <w:jc w:val="center"/>
              <w:rPr>
                <w:rFonts w:ascii="微软雅黑" w:eastAsia="微软雅黑" w:hAnsi="微软雅黑" w:cs="宋体"/>
                <w:kern w:val="0"/>
                <w:sz w:val="20"/>
              </w:rPr>
            </w:pPr>
            <w:r>
              <w:rPr>
                <w:rFonts w:ascii="微软雅黑" w:eastAsia="微软雅黑" w:hAnsi="微软雅黑" w:cs="宋体"/>
                <w:kern w:val="0"/>
                <w:sz w:val="20"/>
              </w:rPr>
              <w:t>1</w:t>
            </w:r>
            <w:r w:rsidR="00A8091C">
              <w:rPr>
                <w:rFonts w:ascii="微软雅黑" w:eastAsia="微软雅黑" w:hAnsi="微软雅黑" w:cs="宋体"/>
                <w:kern w:val="0"/>
                <w:sz w:val="20"/>
              </w:rPr>
              <w:t>0</w:t>
            </w:r>
          </w:p>
        </w:tc>
        <w:tc>
          <w:tcPr>
            <w:tcW w:w="5369" w:type="dxa"/>
            <w:tcBorders>
              <w:right w:val="single" w:sz="12" w:space="0" w:color="auto"/>
            </w:tcBorders>
            <w:vAlign w:val="center"/>
          </w:tcPr>
          <w:p w:rsidR="000E01B4"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电子信息工程、通信工程等</w:t>
            </w:r>
          </w:p>
        </w:tc>
      </w:tr>
      <w:tr w:rsidR="000E01B4" w:rsidTr="005923D7">
        <w:trPr>
          <w:jc w:val="center"/>
        </w:trPr>
        <w:tc>
          <w:tcPr>
            <w:tcW w:w="1471" w:type="dxa"/>
            <w:vMerge w:val="restart"/>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生产制造类</w:t>
            </w: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制造管理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30</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工业工程、</w:t>
            </w:r>
            <w:r w:rsidRPr="000544B0">
              <w:rPr>
                <w:rFonts w:ascii="微软雅黑" w:eastAsia="微软雅黑" w:hAnsi="微软雅黑" w:cs="宋体" w:hint="eastAsia"/>
                <w:kern w:val="0"/>
                <w:sz w:val="20"/>
              </w:rPr>
              <w:t>机械设计及其自动化、</w:t>
            </w:r>
            <w:r w:rsidRPr="001D0770">
              <w:rPr>
                <w:rFonts w:ascii="微软雅黑" w:eastAsia="微软雅黑" w:hAnsi="微软雅黑" w:cs="宋体" w:hint="eastAsia"/>
                <w:kern w:val="0"/>
                <w:sz w:val="20"/>
              </w:rPr>
              <w:t>机械电子工程</w:t>
            </w:r>
            <w:r w:rsidRPr="000544B0">
              <w:rPr>
                <w:rFonts w:ascii="微软雅黑" w:eastAsia="微软雅黑" w:hAnsi="微软雅黑" w:cs="宋体" w:hint="eastAsia"/>
                <w:kern w:val="0"/>
                <w:sz w:val="20"/>
              </w:rPr>
              <w:t>、材料成型及控制工程、电子信息工程等</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工程技术</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25</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机械设计及其自动化、</w:t>
            </w:r>
            <w:r w:rsidRPr="001D0770">
              <w:rPr>
                <w:rFonts w:ascii="微软雅黑" w:eastAsia="微软雅黑" w:hAnsi="微软雅黑" w:cs="宋体" w:hint="eastAsia"/>
                <w:kern w:val="0"/>
                <w:sz w:val="20"/>
              </w:rPr>
              <w:t>机械电子工程</w:t>
            </w:r>
            <w:r w:rsidRPr="000544B0">
              <w:rPr>
                <w:rFonts w:ascii="微软雅黑" w:eastAsia="微软雅黑" w:hAnsi="微软雅黑" w:cs="宋体" w:hint="eastAsia"/>
                <w:kern w:val="0"/>
                <w:sz w:val="20"/>
              </w:rPr>
              <w:t>、材料成型及控制工程、电子信息工程</w:t>
            </w:r>
            <w:r>
              <w:rPr>
                <w:rFonts w:ascii="微软雅黑" w:eastAsia="微软雅黑" w:hAnsi="微软雅黑" w:cs="宋体" w:hint="eastAsia"/>
                <w:kern w:val="0"/>
                <w:sz w:val="20"/>
              </w:rPr>
              <w:t>、化学</w:t>
            </w:r>
            <w:r w:rsidRPr="000544B0">
              <w:rPr>
                <w:rFonts w:ascii="微软雅黑" w:eastAsia="微软雅黑" w:hAnsi="微软雅黑" w:cs="宋体" w:hint="eastAsia"/>
                <w:kern w:val="0"/>
                <w:sz w:val="20"/>
              </w:rPr>
              <w:t>等</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品质管理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B01166">
            <w:pPr>
              <w:widowControl/>
              <w:jc w:val="center"/>
              <w:rPr>
                <w:rFonts w:ascii="微软雅黑" w:eastAsia="微软雅黑" w:hAnsi="微软雅黑" w:cs="宋体"/>
                <w:kern w:val="0"/>
                <w:sz w:val="20"/>
              </w:rPr>
            </w:pPr>
            <w:r>
              <w:rPr>
                <w:rFonts w:ascii="微软雅黑" w:eastAsia="微软雅黑" w:hAnsi="微软雅黑" w:cs="宋体"/>
                <w:kern w:val="0"/>
                <w:sz w:val="20"/>
              </w:rPr>
              <w:t>40</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机械设计及其自动化、</w:t>
            </w:r>
            <w:r w:rsidRPr="001D0770">
              <w:rPr>
                <w:rFonts w:ascii="微软雅黑" w:eastAsia="微软雅黑" w:hAnsi="微软雅黑" w:cs="宋体" w:hint="eastAsia"/>
                <w:kern w:val="0"/>
                <w:sz w:val="20"/>
              </w:rPr>
              <w:t>机械电子工程</w:t>
            </w:r>
            <w:r w:rsidRPr="000544B0">
              <w:rPr>
                <w:rFonts w:ascii="微软雅黑" w:eastAsia="微软雅黑" w:hAnsi="微软雅黑" w:cs="宋体" w:hint="eastAsia"/>
                <w:kern w:val="0"/>
                <w:sz w:val="20"/>
              </w:rPr>
              <w:t>、材料科学与工程、电子信息工程等</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工业工程</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20</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工业工程等</w:t>
            </w:r>
          </w:p>
        </w:tc>
      </w:tr>
      <w:tr w:rsidR="000E01B4" w:rsidTr="005923D7">
        <w:trPr>
          <w:jc w:val="center"/>
        </w:trPr>
        <w:tc>
          <w:tcPr>
            <w:tcW w:w="1471" w:type="dxa"/>
            <w:vMerge w:val="restart"/>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供应链管理类</w:t>
            </w: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采购管理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50</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理工类专业</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物流管理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25</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专业不限</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2C70C9" w:rsidP="000E01B4">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计划管理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15</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Pr>
                <w:rFonts w:ascii="微软雅黑" w:eastAsia="微软雅黑" w:hAnsi="微软雅黑" w:cs="宋体" w:hint="eastAsia"/>
                <w:kern w:val="0"/>
                <w:sz w:val="20"/>
              </w:rPr>
              <w:t>专业不限</w:t>
            </w:r>
          </w:p>
        </w:tc>
      </w:tr>
      <w:tr w:rsidR="000E01B4" w:rsidTr="005923D7">
        <w:trPr>
          <w:jc w:val="center"/>
        </w:trPr>
        <w:tc>
          <w:tcPr>
            <w:tcW w:w="1471" w:type="dxa"/>
            <w:vMerge w:val="restart"/>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综合管理类</w:t>
            </w: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人力资源</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专业不限</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财务管理</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25</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会计学、财务管理、</w:t>
            </w:r>
            <w:proofErr w:type="gramStart"/>
            <w:r w:rsidRPr="000544B0">
              <w:rPr>
                <w:rFonts w:ascii="微软雅黑" w:eastAsia="微软雅黑" w:hAnsi="微软雅黑" w:cs="宋体" w:hint="eastAsia"/>
                <w:kern w:val="0"/>
                <w:sz w:val="20"/>
              </w:rPr>
              <w:t>审计学</w:t>
            </w:r>
            <w:proofErr w:type="gramEnd"/>
            <w:r w:rsidRPr="000544B0">
              <w:rPr>
                <w:rFonts w:ascii="微软雅黑" w:eastAsia="微软雅黑" w:hAnsi="微软雅黑" w:cs="宋体" w:hint="eastAsia"/>
                <w:kern w:val="0"/>
                <w:sz w:val="20"/>
              </w:rPr>
              <w:t>等</w:t>
            </w:r>
          </w:p>
        </w:tc>
      </w:tr>
      <w:tr w:rsidR="000E01B4" w:rsidTr="005923D7">
        <w:trPr>
          <w:jc w:val="center"/>
        </w:trPr>
        <w:tc>
          <w:tcPr>
            <w:tcW w:w="1471" w:type="dxa"/>
            <w:vMerge/>
            <w:tcBorders>
              <w:left w:val="single" w:sz="12" w:space="0" w:color="auto"/>
            </w:tcBorders>
            <w:vAlign w:val="center"/>
          </w:tcPr>
          <w:p w:rsidR="000E01B4" w:rsidRPr="000544B0" w:rsidRDefault="000E01B4" w:rsidP="000E01B4">
            <w:pPr>
              <w:widowControl/>
              <w:jc w:val="center"/>
              <w:rPr>
                <w:rFonts w:ascii="微软雅黑" w:eastAsia="微软雅黑" w:hAnsi="微软雅黑" w:cs="宋体"/>
                <w:kern w:val="0"/>
                <w:sz w:val="20"/>
              </w:rPr>
            </w:pPr>
          </w:p>
        </w:tc>
        <w:tc>
          <w:tcPr>
            <w:tcW w:w="1632" w:type="dxa"/>
            <w:vAlign w:val="center"/>
          </w:tcPr>
          <w:p w:rsidR="000E01B4" w:rsidRPr="000544B0" w:rsidRDefault="000E01B4" w:rsidP="000E01B4">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法</w:t>
            </w:r>
            <w:proofErr w:type="gramStart"/>
            <w:r>
              <w:rPr>
                <w:rFonts w:ascii="微软雅黑" w:eastAsia="微软雅黑" w:hAnsi="微软雅黑" w:cs="宋体" w:hint="eastAsia"/>
                <w:kern w:val="0"/>
                <w:sz w:val="20"/>
              </w:rPr>
              <w:t>务</w:t>
            </w:r>
            <w:proofErr w:type="gramEnd"/>
            <w:r>
              <w:rPr>
                <w:rFonts w:ascii="微软雅黑" w:eastAsia="微软雅黑" w:hAnsi="微软雅黑" w:cs="宋体" w:hint="eastAsia"/>
                <w:kern w:val="0"/>
                <w:sz w:val="20"/>
              </w:rPr>
              <w:t>专员</w:t>
            </w:r>
          </w:p>
        </w:tc>
        <w:tc>
          <w:tcPr>
            <w:tcW w:w="851" w:type="dxa"/>
            <w:vAlign w:val="center"/>
          </w:tcPr>
          <w:p w:rsidR="000E01B4" w:rsidRPr="000544B0" w:rsidRDefault="000E01B4" w:rsidP="000E01B4">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本科</w:t>
            </w:r>
          </w:p>
        </w:tc>
        <w:tc>
          <w:tcPr>
            <w:tcW w:w="850" w:type="dxa"/>
            <w:vAlign w:val="center"/>
          </w:tcPr>
          <w:p w:rsidR="000E01B4" w:rsidRPr="000544B0" w:rsidRDefault="00A8091C" w:rsidP="000E01B4">
            <w:pPr>
              <w:widowControl/>
              <w:jc w:val="center"/>
              <w:rPr>
                <w:rFonts w:ascii="微软雅黑" w:eastAsia="微软雅黑" w:hAnsi="微软雅黑" w:cs="宋体"/>
                <w:kern w:val="0"/>
                <w:sz w:val="20"/>
              </w:rPr>
            </w:pPr>
            <w:r>
              <w:rPr>
                <w:rFonts w:ascii="微软雅黑" w:eastAsia="微软雅黑" w:hAnsi="微软雅黑" w:cs="宋体"/>
                <w:kern w:val="0"/>
                <w:sz w:val="20"/>
              </w:rPr>
              <w:t>2</w:t>
            </w:r>
          </w:p>
        </w:tc>
        <w:tc>
          <w:tcPr>
            <w:tcW w:w="5369" w:type="dxa"/>
            <w:tcBorders>
              <w:right w:val="single" w:sz="12" w:space="0" w:color="auto"/>
            </w:tcBorders>
            <w:vAlign w:val="center"/>
          </w:tcPr>
          <w:p w:rsidR="000E01B4" w:rsidRPr="000544B0" w:rsidRDefault="000E01B4" w:rsidP="000E01B4">
            <w:pPr>
              <w:widowControl/>
              <w:spacing w:line="400" w:lineRule="exact"/>
              <w:jc w:val="left"/>
              <w:rPr>
                <w:rFonts w:ascii="微软雅黑" w:eastAsia="微软雅黑" w:hAnsi="微软雅黑" w:cs="宋体"/>
                <w:kern w:val="0"/>
                <w:sz w:val="20"/>
              </w:rPr>
            </w:pPr>
            <w:r w:rsidRPr="00107869">
              <w:rPr>
                <w:rFonts w:ascii="微软雅黑" w:eastAsia="微软雅黑" w:hAnsi="微软雅黑" w:cs="宋体" w:hint="eastAsia"/>
                <w:kern w:val="0"/>
                <w:sz w:val="20"/>
              </w:rPr>
              <w:t>法学、行政管理等</w:t>
            </w:r>
          </w:p>
        </w:tc>
      </w:tr>
      <w:tr w:rsidR="002C70C9" w:rsidTr="005923D7">
        <w:trPr>
          <w:jc w:val="center"/>
        </w:trPr>
        <w:tc>
          <w:tcPr>
            <w:tcW w:w="1471" w:type="dxa"/>
            <w:vMerge/>
            <w:tcBorders>
              <w:left w:val="single" w:sz="12" w:space="0" w:color="auto"/>
            </w:tcBorders>
            <w:vAlign w:val="center"/>
          </w:tcPr>
          <w:p w:rsidR="002C70C9" w:rsidRPr="000544B0" w:rsidRDefault="002C70C9" w:rsidP="002C70C9">
            <w:pPr>
              <w:widowControl/>
              <w:jc w:val="center"/>
              <w:rPr>
                <w:rFonts w:ascii="微软雅黑" w:eastAsia="微软雅黑" w:hAnsi="微软雅黑" w:cs="宋体"/>
                <w:kern w:val="0"/>
                <w:sz w:val="20"/>
              </w:rPr>
            </w:pPr>
          </w:p>
        </w:tc>
        <w:tc>
          <w:tcPr>
            <w:tcW w:w="1632" w:type="dxa"/>
            <w:vAlign w:val="center"/>
          </w:tcPr>
          <w:p w:rsidR="002C70C9" w:rsidRDefault="002C70C9" w:rsidP="002C70C9">
            <w:pPr>
              <w:widowControl/>
              <w:jc w:val="center"/>
              <w:rPr>
                <w:rFonts w:ascii="微软雅黑" w:eastAsia="微软雅黑" w:hAnsi="微软雅黑" w:cs="宋体"/>
                <w:color w:val="000000"/>
                <w:kern w:val="0"/>
                <w:sz w:val="20"/>
              </w:rPr>
            </w:pPr>
            <w:r>
              <w:rPr>
                <w:rFonts w:ascii="微软雅黑" w:eastAsia="微软雅黑" w:hAnsi="微软雅黑" w:cs="宋体" w:hint="eastAsia"/>
                <w:color w:val="000000"/>
                <w:kern w:val="0"/>
                <w:sz w:val="20"/>
              </w:rPr>
              <w:t>文案策划</w:t>
            </w:r>
          </w:p>
        </w:tc>
        <w:tc>
          <w:tcPr>
            <w:tcW w:w="851" w:type="dxa"/>
            <w:vAlign w:val="center"/>
          </w:tcPr>
          <w:p w:rsidR="002C70C9" w:rsidRPr="00107869" w:rsidRDefault="002C70C9" w:rsidP="002C70C9">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本科</w:t>
            </w:r>
          </w:p>
        </w:tc>
        <w:tc>
          <w:tcPr>
            <w:tcW w:w="850" w:type="dxa"/>
            <w:vAlign w:val="center"/>
          </w:tcPr>
          <w:p w:rsidR="002C70C9" w:rsidRPr="00107869" w:rsidRDefault="00B01166" w:rsidP="002C70C9">
            <w:pPr>
              <w:widowControl/>
              <w:jc w:val="center"/>
              <w:rPr>
                <w:rFonts w:ascii="微软雅黑" w:eastAsia="微软雅黑" w:hAnsi="微软雅黑" w:cs="宋体"/>
                <w:kern w:val="0"/>
                <w:sz w:val="20"/>
              </w:rPr>
            </w:pPr>
            <w:r>
              <w:rPr>
                <w:rFonts w:ascii="微软雅黑" w:eastAsia="微软雅黑" w:hAnsi="微软雅黑" w:cs="宋体"/>
                <w:kern w:val="0"/>
                <w:sz w:val="20"/>
              </w:rPr>
              <w:t>6</w:t>
            </w:r>
          </w:p>
        </w:tc>
        <w:tc>
          <w:tcPr>
            <w:tcW w:w="5369" w:type="dxa"/>
            <w:tcBorders>
              <w:right w:val="single" w:sz="12" w:space="0" w:color="auto"/>
            </w:tcBorders>
            <w:vAlign w:val="center"/>
          </w:tcPr>
          <w:p w:rsidR="002C70C9" w:rsidRPr="00107869" w:rsidRDefault="002C70C9" w:rsidP="002C70C9">
            <w:pPr>
              <w:widowControl/>
              <w:spacing w:line="400" w:lineRule="exact"/>
              <w:jc w:val="left"/>
              <w:rPr>
                <w:rFonts w:ascii="微软雅黑" w:eastAsia="微软雅黑" w:hAnsi="微软雅黑" w:cs="宋体"/>
                <w:kern w:val="0"/>
                <w:sz w:val="20"/>
              </w:rPr>
            </w:pPr>
            <w:r w:rsidRPr="00107869">
              <w:rPr>
                <w:rFonts w:ascii="微软雅黑" w:eastAsia="微软雅黑" w:hAnsi="微软雅黑" w:cs="宋体" w:hint="eastAsia"/>
                <w:kern w:val="0"/>
                <w:sz w:val="20"/>
              </w:rPr>
              <w:t>广告学、新闻学、汉语言文学等</w:t>
            </w:r>
          </w:p>
        </w:tc>
      </w:tr>
      <w:tr w:rsidR="002C70C9" w:rsidTr="005923D7">
        <w:trPr>
          <w:jc w:val="center"/>
        </w:trPr>
        <w:tc>
          <w:tcPr>
            <w:tcW w:w="1471" w:type="dxa"/>
            <w:vMerge/>
            <w:tcBorders>
              <w:left w:val="single" w:sz="12" w:space="0" w:color="auto"/>
            </w:tcBorders>
            <w:vAlign w:val="center"/>
          </w:tcPr>
          <w:p w:rsidR="002C70C9" w:rsidRPr="000544B0" w:rsidRDefault="002C70C9" w:rsidP="002C70C9">
            <w:pPr>
              <w:widowControl/>
              <w:jc w:val="center"/>
              <w:rPr>
                <w:rFonts w:ascii="微软雅黑" w:eastAsia="微软雅黑" w:hAnsi="微软雅黑" w:cs="宋体"/>
                <w:kern w:val="0"/>
                <w:sz w:val="20"/>
              </w:rPr>
            </w:pPr>
          </w:p>
        </w:tc>
        <w:tc>
          <w:tcPr>
            <w:tcW w:w="1632" w:type="dxa"/>
            <w:vAlign w:val="center"/>
          </w:tcPr>
          <w:p w:rsidR="002C70C9" w:rsidRPr="000544B0" w:rsidRDefault="002C70C9" w:rsidP="002C70C9">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摄影摄像</w:t>
            </w:r>
          </w:p>
        </w:tc>
        <w:tc>
          <w:tcPr>
            <w:tcW w:w="851" w:type="dxa"/>
            <w:vAlign w:val="center"/>
          </w:tcPr>
          <w:p w:rsidR="002C70C9" w:rsidRPr="000544B0" w:rsidRDefault="002C70C9" w:rsidP="002C70C9">
            <w:pPr>
              <w:widowControl/>
              <w:jc w:val="center"/>
              <w:rPr>
                <w:rFonts w:ascii="微软雅黑" w:eastAsia="微软雅黑" w:hAnsi="微软雅黑" w:cs="宋体"/>
                <w:kern w:val="0"/>
                <w:sz w:val="20"/>
              </w:rPr>
            </w:pPr>
            <w:r>
              <w:rPr>
                <w:rFonts w:ascii="微软雅黑" w:eastAsia="微软雅黑" w:hAnsi="微软雅黑" w:cs="宋体" w:hint="eastAsia"/>
                <w:kern w:val="0"/>
                <w:sz w:val="20"/>
              </w:rPr>
              <w:t>本科</w:t>
            </w:r>
          </w:p>
        </w:tc>
        <w:tc>
          <w:tcPr>
            <w:tcW w:w="850" w:type="dxa"/>
            <w:vAlign w:val="center"/>
          </w:tcPr>
          <w:p w:rsidR="002C70C9" w:rsidRPr="000544B0" w:rsidRDefault="00B01166" w:rsidP="002C70C9">
            <w:pPr>
              <w:widowControl/>
              <w:jc w:val="center"/>
              <w:rPr>
                <w:rFonts w:ascii="微软雅黑" w:eastAsia="微软雅黑" w:hAnsi="微软雅黑" w:cs="宋体"/>
                <w:kern w:val="0"/>
                <w:sz w:val="20"/>
              </w:rPr>
            </w:pPr>
            <w:r>
              <w:rPr>
                <w:rFonts w:ascii="微软雅黑" w:eastAsia="微软雅黑" w:hAnsi="微软雅黑" w:cs="宋体"/>
                <w:kern w:val="0"/>
                <w:sz w:val="20"/>
              </w:rPr>
              <w:t>10</w:t>
            </w:r>
          </w:p>
        </w:tc>
        <w:tc>
          <w:tcPr>
            <w:tcW w:w="5369" w:type="dxa"/>
            <w:tcBorders>
              <w:right w:val="single" w:sz="12" w:space="0" w:color="auto"/>
            </w:tcBorders>
            <w:vAlign w:val="center"/>
          </w:tcPr>
          <w:p w:rsidR="002C70C9" w:rsidRPr="000544B0" w:rsidRDefault="002C70C9" w:rsidP="002C70C9">
            <w:pPr>
              <w:widowControl/>
              <w:spacing w:line="400" w:lineRule="exact"/>
              <w:jc w:val="left"/>
              <w:rPr>
                <w:rFonts w:ascii="微软雅黑" w:eastAsia="微软雅黑" w:hAnsi="微软雅黑" w:cs="宋体"/>
                <w:kern w:val="0"/>
                <w:sz w:val="20"/>
              </w:rPr>
            </w:pPr>
            <w:r w:rsidRPr="00107869">
              <w:rPr>
                <w:rFonts w:ascii="微软雅黑" w:eastAsia="微软雅黑" w:hAnsi="微软雅黑" w:cs="宋体" w:hint="eastAsia"/>
                <w:kern w:val="0"/>
                <w:sz w:val="20"/>
              </w:rPr>
              <w:t>汉语言文学、新闻学、行政管理等</w:t>
            </w:r>
          </w:p>
        </w:tc>
      </w:tr>
      <w:tr w:rsidR="002C70C9" w:rsidTr="005923D7">
        <w:trPr>
          <w:jc w:val="center"/>
        </w:trPr>
        <w:tc>
          <w:tcPr>
            <w:tcW w:w="1471" w:type="dxa"/>
            <w:vMerge w:val="restart"/>
            <w:tcBorders>
              <w:left w:val="single" w:sz="12" w:space="0" w:color="auto"/>
            </w:tcBorders>
            <w:vAlign w:val="center"/>
          </w:tcPr>
          <w:p w:rsidR="002C70C9" w:rsidRPr="000544B0" w:rsidRDefault="002C70C9" w:rsidP="002C70C9">
            <w:pPr>
              <w:widowControl/>
              <w:jc w:val="center"/>
              <w:rPr>
                <w:rFonts w:ascii="微软雅黑" w:eastAsia="微软雅黑" w:hAnsi="微软雅黑" w:cs="宋体"/>
                <w:color w:val="000000"/>
                <w:kern w:val="0"/>
                <w:sz w:val="20"/>
              </w:rPr>
            </w:pPr>
            <w:r w:rsidRPr="000544B0">
              <w:rPr>
                <w:rFonts w:ascii="微软雅黑" w:eastAsia="微软雅黑" w:hAnsi="微软雅黑" w:cs="宋体" w:hint="eastAsia"/>
                <w:color w:val="000000"/>
                <w:kern w:val="0"/>
                <w:sz w:val="20"/>
              </w:rPr>
              <w:lastRenderedPageBreak/>
              <w:t>计算机信息类</w:t>
            </w:r>
          </w:p>
        </w:tc>
        <w:tc>
          <w:tcPr>
            <w:tcW w:w="1632" w:type="dxa"/>
            <w:vAlign w:val="center"/>
          </w:tcPr>
          <w:p w:rsidR="002C70C9" w:rsidRPr="000544B0" w:rsidRDefault="002C70C9" w:rsidP="002C70C9">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软件开发</w:t>
            </w:r>
          </w:p>
        </w:tc>
        <w:tc>
          <w:tcPr>
            <w:tcW w:w="851" w:type="dxa"/>
            <w:vAlign w:val="center"/>
          </w:tcPr>
          <w:p w:rsidR="002C70C9" w:rsidRPr="000544B0" w:rsidRDefault="002C70C9" w:rsidP="002C70C9">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2C70C9" w:rsidRPr="000544B0" w:rsidRDefault="00A8091C" w:rsidP="002C70C9">
            <w:pPr>
              <w:widowControl/>
              <w:jc w:val="center"/>
              <w:rPr>
                <w:rFonts w:ascii="微软雅黑" w:eastAsia="微软雅黑" w:hAnsi="微软雅黑" w:cs="宋体"/>
                <w:kern w:val="0"/>
                <w:sz w:val="20"/>
              </w:rPr>
            </w:pPr>
            <w:r>
              <w:rPr>
                <w:rFonts w:ascii="微软雅黑" w:eastAsia="微软雅黑" w:hAnsi="微软雅黑" w:cs="宋体"/>
                <w:kern w:val="0"/>
                <w:sz w:val="20"/>
              </w:rPr>
              <w:t>25</w:t>
            </w:r>
          </w:p>
        </w:tc>
        <w:tc>
          <w:tcPr>
            <w:tcW w:w="5369" w:type="dxa"/>
            <w:tcBorders>
              <w:right w:val="single" w:sz="12" w:space="0" w:color="auto"/>
            </w:tcBorders>
            <w:vAlign w:val="center"/>
          </w:tcPr>
          <w:p w:rsidR="002C70C9" w:rsidRPr="000544B0" w:rsidRDefault="002C70C9" w:rsidP="002C70C9">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计算机科学与技术、物联网工程、软件工程等</w:t>
            </w:r>
          </w:p>
        </w:tc>
      </w:tr>
      <w:tr w:rsidR="002C70C9" w:rsidTr="005923D7">
        <w:trPr>
          <w:jc w:val="center"/>
        </w:trPr>
        <w:tc>
          <w:tcPr>
            <w:tcW w:w="1471" w:type="dxa"/>
            <w:vMerge/>
            <w:tcBorders>
              <w:left w:val="single" w:sz="12" w:space="0" w:color="auto"/>
            </w:tcBorders>
            <w:vAlign w:val="center"/>
          </w:tcPr>
          <w:p w:rsidR="002C70C9" w:rsidRPr="000544B0" w:rsidRDefault="002C70C9" w:rsidP="002C70C9">
            <w:pPr>
              <w:widowControl/>
              <w:jc w:val="center"/>
              <w:rPr>
                <w:rFonts w:ascii="微软雅黑" w:eastAsia="微软雅黑" w:hAnsi="微软雅黑" w:cs="宋体"/>
                <w:color w:val="000000"/>
                <w:kern w:val="0"/>
                <w:sz w:val="20"/>
              </w:rPr>
            </w:pPr>
          </w:p>
        </w:tc>
        <w:tc>
          <w:tcPr>
            <w:tcW w:w="1632" w:type="dxa"/>
            <w:vAlign w:val="center"/>
          </w:tcPr>
          <w:p w:rsidR="002C70C9" w:rsidRPr="000544B0" w:rsidRDefault="002C70C9" w:rsidP="002C70C9">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网络技术</w:t>
            </w:r>
          </w:p>
        </w:tc>
        <w:tc>
          <w:tcPr>
            <w:tcW w:w="851" w:type="dxa"/>
            <w:vAlign w:val="center"/>
          </w:tcPr>
          <w:p w:rsidR="002C70C9" w:rsidRPr="000544B0" w:rsidRDefault="002C70C9" w:rsidP="002C70C9">
            <w:pPr>
              <w:widowControl/>
              <w:jc w:val="center"/>
              <w:rPr>
                <w:rFonts w:ascii="微软雅黑" w:eastAsia="微软雅黑" w:hAnsi="微软雅黑" w:cs="宋体"/>
                <w:kern w:val="0"/>
                <w:sz w:val="20"/>
              </w:rPr>
            </w:pPr>
            <w:r w:rsidRPr="000544B0">
              <w:rPr>
                <w:rFonts w:ascii="微软雅黑" w:eastAsia="微软雅黑" w:hAnsi="微软雅黑" w:cs="宋体" w:hint="eastAsia"/>
                <w:kern w:val="0"/>
                <w:sz w:val="20"/>
              </w:rPr>
              <w:t>本科</w:t>
            </w:r>
          </w:p>
        </w:tc>
        <w:tc>
          <w:tcPr>
            <w:tcW w:w="850" w:type="dxa"/>
            <w:vAlign w:val="center"/>
          </w:tcPr>
          <w:p w:rsidR="002C70C9" w:rsidRPr="000544B0" w:rsidRDefault="00B01166" w:rsidP="002C70C9">
            <w:pPr>
              <w:widowControl/>
              <w:jc w:val="center"/>
              <w:rPr>
                <w:rFonts w:ascii="微软雅黑" w:eastAsia="微软雅黑" w:hAnsi="微软雅黑" w:cs="宋体"/>
                <w:kern w:val="0"/>
                <w:sz w:val="20"/>
              </w:rPr>
            </w:pPr>
            <w:r>
              <w:rPr>
                <w:rFonts w:ascii="微软雅黑" w:eastAsia="微软雅黑" w:hAnsi="微软雅黑" w:cs="宋体"/>
                <w:kern w:val="0"/>
                <w:sz w:val="20"/>
              </w:rPr>
              <w:t>4</w:t>
            </w:r>
          </w:p>
        </w:tc>
        <w:tc>
          <w:tcPr>
            <w:tcW w:w="5369" w:type="dxa"/>
            <w:tcBorders>
              <w:right w:val="single" w:sz="12" w:space="0" w:color="auto"/>
            </w:tcBorders>
            <w:vAlign w:val="center"/>
          </w:tcPr>
          <w:p w:rsidR="002C70C9" w:rsidRPr="000544B0" w:rsidRDefault="002C70C9" w:rsidP="002C70C9">
            <w:pPr>
              <w:widowControl/>
              <w:spacing w:line="400" w:lineRule="exact"/>
              <w:jc w:val="left"/>
              <w:rPr>
                <w:rFonts w:ascii="微软雅黑" w:eastAsia="微软雅黑" w:hAnsi="微软雅黑" w:cs="宋体"/>
                <w:kern w:val="0"/>
                <w:sz w:val="20"/>
              </w:rPr>
            </w:pPr>
            <w:r w:rsidRPr="000544B0">
              <w:rPr>
                <w:rFonts w:ascii="微软雅黑" w:eastAsia="微软雅黑" w:hAnsi="微软雅黑" w:cs="宋体" w:hint="eastAsia"/>
                <w:kern w:val="0"/>
                <w:sz w:val="20"/>
              </w:rPr>
              <w:t>计算机科学与技术、</w:t>
            </w:r>
            <w:r>
              <w:rPr>
                <w:rFonts w:ascii="微软雅黑" w:eastAsia="微软雅黑" w:hAnsi="微软雅黑" w:cs="宋体" w:hint="eastAsia"/>
                <w:kern w:val="0"/>
                <w:sz w:val="20"/>
              </w:rPr>
              <w:t>软件工程、信息管理与信息系统</w:t>
            </w:r>
            <w:r w:rsidRPr="000544B0">
              <w:rPr>
                <w:rFonts w:ascii="微软雅黑" w:eastAsia="微软雅黑" w:hAnsi="微软雅黑" w:cs="宋体" w:hint="eastAsia"/>
                <w:kern w:val="0"/>
                <w:sz w:val="20"/>
              </w:rPr>
              <w:t>等</w:t>
            </w:r>
          </w:p>
        </w:tc>
      </w:tr>
    </w:tbl>
    <w:p w:rsidR="00584980" w:rsidRDefault="007E7DF3" w:rsidP="00584980">
      <w:pPr>
        <w:tabs>
          <w:tab w:val="left" w:pos="142"/>
        </w:tabs>
        <w:ind w:right="-1"/>
        <w:jc w:val="left"/>
        <w:rPr>
          <w:rFonts w:ascii="微软雅黑" w:eastAsia="微软雅黑" w:hAnsi="微软雅黑"/>
          <w:b/>
          <w:sz w:val="24"/>
          <w:szCs w:val="24"/>
        </w:rPr>
      </w:pPr>
      <w:r>
        <w:rPr>
          <w:rFonts w:ascii="微软雅黑" w:eastAsia="微软雅黑" w:hAnsi="微软雅黑" w:hint="eastAsia"/>
          <w:b/>
          <w:sz w:val="24"/>
          <w:szCs w:val="24"/>
        </w:rPr>
        <w:t>二、应聘指引</w:t>
      </w:r>
    </w:p>
    <w:p w:rsidR="00BF4664" w:rsidRDefault="005F33F0" w:rsidP="00BF4664">
      <w:pPr>
        <w:pStyle w:val="a9"/>
        <w:shd w:val="clear" w:color="auto" w:fill="FFFFFF"/>
        <w:spacing w:line="405" w:lineRule="atLeast"/>
        <w:rPr>
          <w:rFonts w:ascii="微软雅黑" w:eastAsia="微软雅黑" w:hAnsi="微软雅黑"/>
          <w:b/>
        </w:rPr>
      </w:pPr>
      <w:r>
        <w:rPr>
          <w:rFonts w:ascii="微软雅黑" w:eastAsia="微软雅黑" w:hAnsi="微软雅黑"/>
          <w:b/>
        </w:rPr>
        <w:t>1</w:t>
      </w:r>
      <w:r>
        <w:rPr>
          <w:rFonts w:ascii="微软雅黑" w:eastAsia="微软雅黑" w:hAnsi="微软雅黑" w:hint="eastAsia"/>
          <w:b/>
        </w:rPr>
        <w:t>、</w:t>
      </w:r>
      <w:r w:rsidR="00BF4664">
        <w:rPr>
          <w:rFonts w:ascii="微软雅黑" w:eastAsia="微软雅黑" w:hAnsi="微软雅黑" w:hint="eastAsia"/>
          <w:b/>
        </w:rPr>
        <w:t>空中宣讲会</w:t>
      </w:r>
    </w:p>
    <w:p w:rsidR="00BF4664" w:rsidRDefault="00BF4664" w:rsidP="00BF4664">
      <w:pPr>
        <w:pStyle w:val="a9"/>
        <w:shd w:val="clear" w:color="auto" w:fill="FFFFFF"/>
        <w:spacing w:line="405" w:lineRule="atLeast"/>
        <w:rPr>
          <w:rFonts w:ascii="微软雅黑" w:eastAsia="微软雅黑" w:hAnsi="微软雅黑"/>
          <w:b/>
        </w:rPr>
      </w:pPr>
      <w:r>
        <w:rPr>
          <w:rFonts w:ascii="微软雅黑" w:eastAsia="微软雅黑" w:hAnsi="微软雅黑"/>
          <w:b/>
        </w:rPr>
        <w:t>宣讲时间</w:t>
      </w:r>
      <w:r>
        <w:rPr>
          <w:rFonts w:ascii="微软雅黑" w:eastAsia="微软雅黑" w:hAnsi="微软雅黑" w:hint="eastAsia"/>
          <w:b/>
        </w:rPr>
        <w:t>：3月1</w:t>
      </w:r>
      <w:r>
        <w:rPr>
          <w:rFonts w:ascii="微软雅黑" w:eastAsia="微软雅黑" w:hAnsi="微软雅黑"/>
          <w:b/>
        </w:rPr>
        <w:t>0日</w:t>
      </w:r>
      <w:r>
        <w:rPr>
          <w:rFonts w:ascii="微软雅黑" w:eastAsia="微软雅黑" w:hAnsi="微软雅黑" w:hint="eastAsia"/>
          <w:b/>
        </w:rPr>
        <w:t>1</w:t>
      </w:r>
      <w:r>
        <w:rPr>
          <w:rFonts w:ascii="微软雅黑" w:eastAsia="微软雅黑" w:hAnsi="微软雅黑"/>
          <w:b/>
        </w:rPr>
        <w:t>8</w:t>
      </w:r>
      <w:r>
        <w:rPr>
          <w:rFonts w:ascii="微软雅黑" w:eastAsia="微软雅黑" w:hAnsi="微软雅黑" w:hint="eastAsia"/>
          <w:b/>
        </w:rPr>
        <w:t>：0</w:t>
      </w:r>
      <w:r>
        <w:rPr>
          <w:rFonts w:ascii="微软雅黑" w:eastAsia="微软雅黑" w:hAnsi="微软雅黑"/>
          <w:b/>
        </w:rPr>
        <w:t>0</w:t>
      </w:r>
    </w:p>
    <w:p w:rsidR="00BF4664" w:rsidRDefault="00BF4664" w:rsidP="00BF4664">
      <w:pPr>
        <w:pStyle w:val="a9"/>
        <w:shd w:val="clear" w:color="auto" w:fill="FFFFFF"/>
        <w:spacing w:line="405" w:lineRule="atLeast"/>
        <w:rPr>
          <w:rFonts w:ascii="微软雅黑" w:eastAsia="微软雅黑" w:hAnsi="微软雅黑"/>
          <w:b/>
        </w:rPr>
      </w:pPr>
      <w:r>
        <w:rPr>
          <w:rFonts w:ascii="微软雅黑" w:eastAsia="微软雅黑" w:hAnsi="微软雅黑"/>
          <w:b/>
        </w:rPr>
        <w:t>宣讲地址</w:t>
      </w:r>
      <w:r>
        <w:rPr>
          <w:rFonts w:ascii="微软雅黑" w:eastAsia="微软雅黑" w:hAnsi="微软雅黑" w:hint="eastAsia"/>
          <w:b/>
        </w:rPr>
        <w:t>：</w:t>
      </w:r>
      <w:hyperlink r:id="rId11" w:history="1">
        <w:r w:rsidRPr="0064642F">
          <w:rPr>
            <w:rStyle w:val="a7"/>
            <w:rFonts w:ascii="微软雅黑" w:eastAsia="微软雅黑" w:hAnsi="微软雅黑"/>
            <w:b/>
          </w:rPr>
          <w:t>https://vzan.com/live/tvchat-1090332535?v=0.2879991595784721</w:t>
        </w:r>
      </w:hyperlink>
    </w:p>
    <w:p w:rsidR="00BF4664" w:rsidRDefault="00BF4664" w:rsidP="00BF4664">
      <w:pPr>
        <w:pStyle w:val="a9"/>
        <w:shd w:val="clear" w:color="auto" w:fill="FFFFFF"/>
        <w:spacing w:line="405" w:lineRule="atLeast"/>
        <w:rPr>
          <w:rFonts w:ascii="微软雅黑" w:eastAsia="微软雅黑" w:hAnsi="微软雅黑"/>
          <w:b/>
        </w:rPr>
      </w:pPr>
      <w:r>
        <w:rPr>
          <w:rFonts w:ascii="微软雅黑" w:eastAsia="微软雅黑" w:hAnsi="微软雅黑"/>
          <w:b/>
          <w:noProof/>
        </w:rPr>
        <w:drawing>
          <wp:inline distT="0" distB="0" distL="0" distR="0" wp14:anchorId="28F1A7A7">
            <wp:extent cx="1225550" cy="1231265"/>
            <wp:effectExtent l="0" t="0" r="0" b="698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25550" cy="1231265"/>
                    </a:xfrm>
                    <a:prstGeom prst="rect">
                      <a:avLst/>
                    </a:prstGeom>
                    <a:noFill/>
                  </pic:spPr>
                </pic:pic>
              </a:graphicData>
            </a:graphic>
          </wp:inline>
        </w:drawing>
      </w:r>
      <w:r>
        <w:rPr>
          <w:rFonts w:ascii="微软雅黑" w:eastAsia="微软雅黑" w:hAnsi="微软雅黑" w:hint="eastAsia"/>
          <w:b/>
        </w:rPr>
        <w:t xml:space="preserve"> 宣讲二维码</w:t>
      </w:r>
    </w:p>
    <w:p w:rsidR="00BF4664" w:rsidRPr="00BF4664" w:rsidRDefault="00BF4664" w:rsidP="00BF4664">
      <w:pPr>
        <w:pStyle w:val="a9"/>
        <w:shd w:val="clear" w:color="auto" w:fill="FFFFFF"/>
        <w:spacing w:line="405" w:lineRule="atLeast"/>
        <w:rPr>
          <w:rFonts w:ascii="微软雅黑" w:eastAsia="微软雅黑" w:hAnsi="微软雅黑" w:cs="宋体"/>
          <w:color w:val="747474"/>
          <w:kern w:val="0"/>
          <w:sz w:val="23"/>
          <w:szCs w:val="23"/>
        </w:rPr>
      </w:pPr>
      <w:r w:rsidRPr="007E7DF3">
        <w:rPr>
          <w:rFonts w:ascii="微软雅黑" w:eastAsia="微软雅黑" w:hAnsi="微软雅黑" w:cs="微软雅黑" w:hint="eastAsia"/>
          <w:b/>
          <w:sz w:val="22"/>
        </w:rPr>
        <w:t>■</w:t>
      </w:r>
      <w:r w:rsidRPr="00BF4664">
        <w:rPr>
          <w:rFonts w:ascii="微软雅黑" w:eastAsia="微软雅黑" w:hAnsi="微软雅黑" w:cstheme="minorBidi" w:hint="eastAsia"/>
          <w:b/>
        </w:rPr>
        <w:t>第一步：</w:t>
      </w:r>
      <w:proofErr w:type="gramStart"/>
      <w:r w:rsidRPr="00BF4664">
        <w:rPr>
          <w:rFonts w:ascii="微软雅黑" w:eastAsia="微软雅黑" w:hAnsi="微软雅黑" w:cstheme="minorBidi" w:hint="eastAsia"/>
          <w:b/>
        </w:rPr>
        <w:t>选择网申通道</w:t>
      </w:r>
      <w:proofErr w:type="gramEnd"/>
      <w:r w:rsidRPr="00BF4664">
        <w:rPr>
          <w:rFonts w:ascii="微软雅黑" w:eastAsia="微软雅黑" w:hAnsi="微软雅黑" w:cstheme="minorBidi" w:hint="eastAsia"/>
          <w:b/>
        </w:rPr>
        <w:t>投递简历</w:t>
      </w:r>
    </w:p>
    <w:p w:rsidR="00BF4664" w:rsidRPr="00BF4664" w:rsidRDefault="00BF4664" w:rsidP="00BF4664">
      <w:pPr>
        <w:widowControl/>
        <w:shd w:val="clear" w:color="auto" w:fill="FFFFFF"/>
        <w:spacing w:line="405" w:lineRule="atLeast"/>
        <w:ind w:firstLine="405"/>
        <w:jc w:val="left"/>
        <w:rPr>
          <w:rFonts w:ascii="微软雅黑" w:eastAsia="微软雅黑" w:hAnsi="微软雅黑"/>
          <w:sz w:val="20"/>
          <w:szCs w:val="20"/>
        </w:rPr>
      </w:pPr>
      <w:r w:rsidRPr="00BF4664">
        <w:rPr>
          <w:rFonts w:ascii="微软雅黑" w:eastAsia="微软雅黑" w:hAnsi="微软雅黑" w:hint="eastAsia"/>
          <w:sz w:val="20"/>
          <w:szCs w:val="20"/>
        </w:rPr>
        <w:t>通过电子邮箱，</w:t>
      </w:r>
      <w:proofErr w:type="gramStart"/>
      <w:r w:rsidRPr="00BF4664">
        <w:rPr>
          <w:rFonts w:ascii="微软雅黑" w:eastAsia="微软雅黑" w:hAnsi="微软雅黑" w:hint="eastAsia"/>
          <w:sz w:val="20"/>
          <w:szCs w:val="20"/>
        </w:rPr>
        <w:t>或网申通道</w:t>
      </w:r>
      <w:proofErr w:type="gramEnd"/>
      <w:r w:rsidRPr="00BF4664">
        <w:rPr>
          <w:rFonts w:ascii="微软雅黑" w:eastAsia="微软雅黑" w:hAnsi="微软雅黑" w:hint="eastAsia"/>
          <w:sz w:val="20"/>
          <w:szCs w:val="20"/>
        </w:rPr>
        <w:t>选择意向岗位投递简历（请勿重复投递）。</w:t>
      </w:r>
    </w:p>
    <w:p w:rsidR="00BF4664" w:rsidRPr="00BF4664" w:rsidRDefault="00BF4664" w:rsidP="00BF4664">
      <w:pPr>
        <w:widowControl/>
        <w:shd w:val="clear" w:color="auto" w:fill="FFFFFF"/>
        <w:spacing w:line="405" w:lineRule="atLeast"/>
        <w:ind w:firstLine="405"/>
        <w:jc w:val="left"/>
        <w:rPr>
          <w:rFonts w:ascii="微软雅黑" w:eastAsia="微软雅黑" w:hAnsi="微软雅黑" w:cs="宋体"/>
          <w:color w:val="747474"/>
          <w:kern w:val="0"/>
          <w:sz w:val="23"/>
          <w:szCs w:val="23"/>
        </w:rPr>
      </w:pPr>
      <w:r w:rsidRPr="00BF4664">
        <w:rPr>
          <w:rFonts w:ascii="微软雅黑" w:eastAsia="微软雅黑" w:hAnsi="微软雅黑"/>
          <w:sz w:val="20"/>
          <w:szCs w:val="20"/>
        </w:rPr>
        <w:t>Ø</w:t>
      </w:r>
      <w:r w:rsidRPr="00BF4664">
        <w:rPr>
          <w:rFonts w:ascii="微软雅黑" w:eastAsia="微软雅黑" w:hAnsi="微软雅黑" w:hint="eastAsia"/>
          <w:sz w:val="20"/>
          <w:szCs w:val="20"/>
        </w:rPr>
        <w:t>营销管理邮箱：</w:t>
      </w:r>
      <w:hyperlink r:id="rId13" w:history="1">
        <w:r w:rsidRPr="00BF4664">
          <w:rPr>
            <w:rFonts w:ascii="微软雅黑" w:eastAsia="微软雅黑" w:hAnsi="微软雅黑" w:cs="宋体" w:hint="eastAsia"/>
            <w:color w:val="0000FF"/>
            <w:kern w:val="0"/>
            <w:sz w:val="23"/>
            <w:szCs w:val="23"/>
          </w:rPr>
          <w:t>xiash@nbdeli.com</w:t>
        </w:r>
      </w:hyperlink>
    </w:p>
    <w:p w:rsidR="00BF4664" w:rsidRPr="00BF4664" w:rsidRDefault="00BF4664" w:rsidP="00BF4664">
      <w:pPr>
        <w:widowControl/>
        <w:shd w:val="clear" w:color="auto" w:fill="FFFFFF"/>
        <w:spacing w:line="405" w:lineRule="atLeast"/>
        <w:ind w:firstLine="405"/>
        <w:jc w:val="left"/>
        <w:rPr>
          <w:rFonts w:ascii="微软雅黑" w:eastAsia="微软雅黑" w:hAnsi="微软雅黑" w:cs="宋体"/>
          <w:color w:val="747474"/>
          <w:kern w:val="0"/>
          <w:sz w:val="23"/>
          <w:szCs w:val="23"/>
        </w:rPr>
      </w:pPr>
      <w:r w:rsidRPr="00BF4664">
        <w:rPr>
          <w:rFonts w:ascii="微软雅黑" w:eastAsia="微软雅黑" w:hAnsi="微软雅黑"/>
          <w:sz w:val="20"/>
          <w:szCs w:val="20"/>
        </w:rPr>
        <w:t>Ø</w:t>
      </w:r>
      <w:r w:rsidRPr="00BF4664">
        <w:rPr>
          <w:rFonts w:ascii="微软雅黑" w:eastAsia="微软雅黑" w:hAnsi="微软雅黑" w:hint="eastAsia"/>
          <w:sz w:val="20"/>
          <w:szCs w:val="20"/>
        </w:rPr>
        <w:t>研发设计邮箱：</w:t>
      </w:r>
      <w:hyperlink r:id="rId14" w:history="1">
        <w:r w:rsidRPr="00BF4664">
          <w:rPr>
            <w:rFonts w:ascii="微软雅黑" w:eastAsia="微软雅黑" w:hAnsi="微软雅黑" w:cs="宋体" w:hint="eastAsia"/>
            <w:color w:val="0000FF"/>
            <w:kern w:val="0"/>
            <w:sz w:val="20"/>
            <w:szCs w:val="20"/>
          </w:rPr>
          <w:t>lihui@nbdeli.com</w:t>
        </w:r>
      </w:hyperlink>
    </w:p>
    <w:p w:rsidR="00BF4664" w:rsidRPr="00BF4664" w:rsidRDefault="00BF4664" w:rsidP="00BF4664">
      <w:pPr>
        <w:widowControl/>
        <w:shd w:val="clear" w:color="auto" w:fill="FFFFFF"/>
        <w:spacing w:line="405" w:lineRule="atLeast"/>
        <w:ind w:firstLine="405"/>
        <w:jc w:val="left"/>
        <w:rPr>
          <w:rFonts w:ascii="微软雅黑" w:eastAsia="微软雅黑" w:hAnsi="微软雅黑" w:cs="宋体"/>
          <w:color w:val="747474"/>
          <w:kern w:val="0"/>
          <w:sz w:val="23"/>
          <w:szCs w:val="23"/>
        </w:rPr>
      </w:pPr>
      <w:r w:rsidRPr="00BF4664">
        <w:rPr>
          <w:rFonts w:ascii="微软雅黑" w:eastAsia="微软雅黑" w:hAnsi="微软雅黑"/>
          <w:sz w:val="20"/>
          <w:szCs w:val="20"/>
        </w:rPr>
        <w:t>Ø</w:t>
      </w:r>
      <w:r w:rsidRPr="00BF4664">
        <w:rPr>
          <w:rFonts w:ascii="微软雅黑" w:eastAsia="微软雅黑" w:hAnsi="微软雅黑" w:hint="eastAsia"/>
          <w:sz w:val="20"/>
          <w:szCs w:val="20"/>
        </w:rPr>
        <w:t>综合管理邮箱：</w:t>
      </w:r>
      <w:hyperlink r:id="rId15" w:history="1">
        <w:r w:rsidRPr="00BF4664">
          <w:rPr>
            <w:rFonts w:ascii="微软雅黑" w:eastAsia="微软雅黑" w:hAnsi="微软雅黑" w:cs="宋体" w:hint="eastAsia"/>
            <w:color w:val="0000FF"/>
            <w:kern w:val="0"/>
            <w:sz w:val="23"/>
            <w:szCs w:val="23"/>
          </w:rPr>
          <w:t>xzy</w:t>
        </w:r>
      </w:hyperlink>
      <w:hyperlink r:id="rId16" w:history="1">
        <w:r w:rsidRPr="00BF4664">
          <w:rPr>
            <w:rFonts w:ascii="微软雅黑" w:eastAsia="微软雅黑" w:hAnsi="微软雅黑" w:cs="宋体" w:hint="eastAsia"/>
            <w:color w:val="0000FF"/>
            <w:kern w:val="0"/>
            <w:sz w:val="23"/>
            <w:szCs w:val="23"/>
          </w:rPr>
          <w:t>@nbdeli.com</w:t>
        </w:r>
      </w:hyperlink>
    </w:p>
    <w:p w:rsidR="00BF4664" w:rsidRPr="00BF4664" w:rsidRDefault="00BF4664" w:rsidP="00BF4664">
      <w:pPr>
        <w:widowControl/>
        <w:shd w:val="clear" w:color="auto" w:fill="FFFFFF"/>
        <w:spacing w:line="405" w:lineRule="atLeast"/>
        <w:ind w:firstLine="405"/>
        <w:jc w:val="left"/>
        <w:rPr>
          <w:rFonts w:ascii="微软雅黑" w:eastAsia="微软雅黑" w:hAnsi="微软雅黑" w:cs="宋体"/>
          <w:color w:val="747474"/>
          <w:kern w:val="0"/>
          <w:sz w:val="23"/>
          <w:szCs w:val="23"/>
        </w:rPr>
      </w:pPr>
      <w:r w:rsidRPr="00BF4664">
        <w:rPr>
          <w:rFonts w:ascii="微软雅黑" w:eastAsia="微软雅黑" w:hAnsi="微软雅黑"/>
          <w:sz w:val="20"/>
          <w:szCs w:val="20"/>
        </w:rPr>
        <w:t>Ø</w:t>
      </w:r>
      <w:r w:rsidRPr="00BF4664">
        <w:rPr>
          <w:rFonts w:ascii="微软雅黑" w:eastAsia="微软雅黑" w:hAnsi="微软雅黑" w:hint="eastAsia"/>
          <w:sz w:val="20"/>
          <w:szCs w:val="20"/>
        </w:rPr>
        <w:t>生产制造及供应链邮箱：</w:t>
      </w:r>
      <w:hyperlink r:id="rId17" w:history="1">
        <w:r w:rsidRPr="00BF4664">
          <w:rPr>
            <w:rFonts w:ascii="微软雅黑" w:eastAsia="微软雅黑" w:hAnsi="微软雅黑" w:cs="宋体" w:hint="eastAsia"/>
            <w:color w:val="0000FF"/>
            <w:kern w:val="0"/>
            <w:sz w:val="23"/>
            <w:szCs w:val="23"/>
          </w:rPr>
          <w:t>rz@nbdeli.com</w:t>
        </w:r>
      </w:hyperlink>
    </w:p>
    <w:p w:rsidR="00BF4664" w:rsidRPr="00BF4664" w:rsidRDefault="00BF4664" w:rsidP="00BF4664">
      <w:pPr>
        <w:widowControl/>
        <w:shd w:val="clear" w:color="auto" w:fill="FFFFFF"/>
        <w:spacing w:line="405" w:lineRule="atLeast"/>
        <w:jc w:val="left"/>
        <w:rPr>
          <w:rFonts w:ascii="微软雅黑" w:eastAsia="微软雅黑" w:hAnsi="微软雅黑"/>
          <w:b/>
          <w:sz w:val="24"/>
          <w:szCs w:val="24"/>
        </w:rPr>
      </w:pPr>
      <w:r w:rsidRPr="00BF4664">
        <w:rPr>
          <w:rFonts w:ascii="微软雅黑" w:eastAsia="微软雅黑" w:hAnsi="微软雅黑" w:hint="eastAsia"/>
          <w:b/>
          <w:sz w:val="24"/>
          <w:szCs w:val="24"/>
        </w:rPr>
        <w:t>■  第二步：参与线上测评环节</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1、简历投递完成后，3-5个工作日内相应HR将以短信/电话的方式联系简历筛选通过人员进行线上测评。</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2、请完成在线测评后将成绩截图，依具体要求发回至HR手中。</w:t>
      </w:r>
    </w:p>
    <w:p w:rsidR="00BF4664" w:rsidRPr="00BF4664" w:rsidRDefault="00BF4664" w:rsidP="00BF4664">
      <w:pPr>
        <w:widowControl/>
        <w:shd w:val="clear" w:color="auto" w:fill="FFFFFF"/>
        <w:spacing w:line="405" w:lineRule="atLeast"/>
        <w:jc w:val="left"/>
        <w:rPr>
          <w:rFonts w:ascii="微软雅黑" w:eastAsia="微软雅黑" w:hAnsi="微软雅黑"/>
          <w:b/>
          <w:sz w:val="24"/>
          <w:szCs w:val="24"/>
        </w:rPr>
      </w:pPr>
      <w:r w:rsidRPr="00BF4664">
        <w:rPr>
          <w:rFonts w:ascii="微软雅黑" w:eastAsia="微软雅黑" w:hAnsi="微软雅黑" w:hint="eastAsia"/>
          <w:b/>
          <w:sz w:val="24"/>
          <w:szCs w:val="24"/>
        </w:rPr>
        <w:t>■  第三步：进行线上视频初试</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1、线上测评完成后，HR会在1-2个工作日内，向通过者发出下一轮视频初试邀约。</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2、线上视频初试形式为半结构化初试，面试官为1-2人，时间约为10-20min。</w:t>
      </w:r>
    </w:p>
    <w:p w:rsidR="00BF4664" w:rsidRPr="00BF4664" w:rsidRDefault="00BF4664" w:rsidP="00BF4664">
      <w:pPr>
        <w:widowControl/>
        <w:shd w:val="clear" w:color="auto" w:fill="FFFFFF"/>
        <w:spacing w:line="405" w:lineRule="atLeast"/>
        <w:jc w:val="left"/>
        <w:rPr>
          <w:rFonts w:ascii="微软雅黑" w:eastAsia="微软雅黑" w:hAnsi="微软雅黑"/>
          <w:b/>
          <w:sz w:val="24"/>
          <w:szCs w:val="24"/>
        </w:rPr>
      </w:pPr>
      <w:r w:rsidRPr="00BF4664">
        <w:rPr>
          <w:rFonts w:ascii="微软雅黑" w:eastAsia="微软雅黑" w:hAnsi="微软雅黑" w:hint="eastAsia"/>
          <w:b/>
          <w:sz w:val="24"/>
          <w:szCs w:val="24"/>
        </w:rPr>
        <w:t>■  第四步：进行线上视频终试</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lastRenderedPageBreak/>
        <w:t>1、初试结束次日，HR会向通过者发出下一轮视频初试邀约，</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2、终试环节为半结构化面试（部分岗位可能有笔试），面试官为1-2人，时间约为15-30min。</w:t>
      </w:r>
    </w:p>
    <w:p w:rsidR="00BF4664" w:rsidRPr="00BF4664" w:rsidRDefault="00BF4664" w:rsidP="00BF4664">
      <w:pPr>
        <w:widowControl/>
        <w:shd w:val="clear" w:color="auto" w:fill="FFFFFF"/>
        <w:spacing w:line="405" w:lineRule="atLeast"/>
        <w:jc w:val="left"/>
        <w:rPr>
          <w:rFonts w:ascii="微软雅黑" w:eastAsia="微软雅黑" w:hAnsi="微软雅黑"/>
          <w:b/>
          <w:sz w:val="24"/>
          <w:szCs w:val="24"/>
        </w:rPr>
      </w:pPr>
      <w:r w:rsidRPr="00BF4664">
        <w:rPr>
          <w:rFonts w:ascii="微软雅黑" w:eastAsia="微软雅黑" w:hAnsi="微软雅黑" w:hint="eastAsia"/>
          <w:b/>
          <w:sz w:val="24"/>
          <w:szCs w:val="24"/>
        </w:rPr>
        <w:t>■  第五步：录用签约</w:t>
      </w:r>
    </w:p>
    <w:p w:rsidR="00BF4664" w:rsidRPr="00BF4664" w:rsidRDefault="00BF4664" w:rsidP="00BF4664">
      <w:pPr>
        <w:widowControl/>
        <w:shd w:val="clear" w:color="auto" w:fill="FFFFFF"/>
        <w:spacing w:line="405" w:lineRule="atLeast"/>
        <w:jc w:val="left"/>
        <w:rPr>
          <w:rFonts w:ascii="微软雅黑" w:eastAsia="微软雅黑" w:hAnsi="微软雅黑"/>
          <w:sz w:val="20"/>
          <w:szCs w:val="20"/>
        </w:rPr>
      </w:pPr>
      <w:r w:rsidRPr="00BF4664">
        <w:rPr>
          <w:rFonts w:ascii="微软雅黑" w:eastAsia="微软雅黑" w:hAnsi="微软雅黑" w:hint="eastAsia"/>
          <w:sz w:val="20"/>
          <w:szCs w:val="20"/>
        </w:rPr>
        <w:t>终试结束后1-3个工作日，HR将以电话的方式通知录用人员签约事宜，并发放电子Offer。</w:t>
      </w:r>
    </w:p>
    <w:p w:rsidR="00B01166" w:rsidRDefault="00B01166" w:rsidP="00B01166">
      <w:pPr>
        <w:tabs>
          <w:tab w:val="left" w:pos="142"/>
        </w:tabs>
        <w:ind w:right="-1"/>
        <w:jc w:val="left"/>
        <w:rPr>
          <w:rFonts w:ascii="微软雅黑" w:eastAsia="微软雅黑" w:hAnsi="微软雅黑"/>
          <w:b/>
          <w:sz w:val="24"/>
          <w:szCs w:val="24"/>
        </w:rPr>
      </w:pPr>
    </w:p>
    <w:p w:rsidR="00BF4664" w:rsidRPr="00B01166" w:rsidRDefault="00BF4664" w:rsidP="00B01166">
      <w:pPr>
        <w:tabs>
          <w:tab w:val="left" w:pos="142"/>
        </w:tabs>
        <w:ind w:right="-1"/>
        <w:jc w:val="left"/>
        <w:rPr>
          <w:rFonts w:ascii="微软雅黑" w:eastAsia="微软雅黑" w:hAnsi="微软雅黑"/>
          <w:sz w:val="20"/>
          <w:szCs w:val="20"/>
        </w:rPr>
      </w:pPr>
    </w:p>
    <w:p w:rsidR="007E7DF3" w:rsidRPr="007E7DF3" w:rsidRDefault="007E7DF3" w:rsidP="007E7DF3">
      <w:pPr>
        <w:tabs>
          <w:tab w:val="left" w:pos="142"/>
        </w:tabs>
        <w:ind w:right="-1"/>
        <w:jc w:val="left"/>
        <w:rPr>
          <w:rFonts w:ascii="微软雅黑" w:eastAsia="微软雅黑" w:hAnsi="微软雅黑"/>
          <w:b/>
          <w:sz w:val="24"/>
          <w:szCs w:val="24"/>
        </w:rPr>
      </w:pPr>
      <w:r w:rsidRPr="007E7DF3">
        <w:rPr>
          <w:rFonts w:ascii="微软雅黑" w:eastAsia="微软雅黑" w:hAnsi="微软雅黑" w:hint="eastAsia"/>
          <w:b/>
          <w:sz w:val="24"/>
          <w:szCs w:val="24"/>
        </w:rPr>
        <w:t>三、薪资福利与发展机制</w:t>
      </w:r>
    </w:p>
    <w:p w:rsidR="007E7DF3" w:rsidRPr="007E7DF3" w:rsidRDefault="007E7DF3" w:rsidP="007E7DF3">
      <w:pPr>
        <w:tabs>
          <w:tab w:val="left" w:pos="142"/>
        </w:tabs>
        <w:spacing w:line="400" w:lineRule="exact"/>
        <w:jc w:val="left"/>
        <w:rPr>
          <w:rFonts w:ascii="微软雅黑" w:eastAsia="微软雅黑" w:hAnsi="微软雅黑"/>
          <w:b/>
          <w:sz w:val="22"/>
        </w:rPr>
      </w:pPr>
      <w:r w:rsidRPr="007E7DF3">
        <w:rPr>
          <w:rFonts w:ascii="微软雅黑" w:eastAsia="微软雅黑" w:hAnsi="微软雅黑" w:cs="微软雅黑" w:hint="eastAsia"/>
          <w:b/>
          <w:sz w:val="22"/>
        </w:rPr>
        <w:t xml:space="preserve">■  </w:t>
      </w:r>
      <w:r>
        <w:rPr>
          <w:rFonts w:ascii="微软雅黑" w:eastAsia="微软雅黑" w:hAnsi="微软雅黑" w:hint="eastAsia"/>
          <w:b/>
          <w:sz w:val="22"/>
        </w:rPr>
        <w:t>薪资福利</w:t>
      </w:r>
    </w:p>
    <w:p w:rsidR="007E7DF3" w:rsidRPr="007E7DF3" w:rsidRDefault="007E7DF3" w:rsidP="007E7DF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1、</w:t>
      </w:r>
      <w:r w:rsidR="00E01783">
        <w:rPr>
          <w:rFonts w:ascii="微软雅黑" w:eastAsia="微软雅黑" w:hAnsi="微软雅黑" w:hint="eastAsia"/>
          <w:sz w:val="20"/>
          <w:szCs w:val="20"/>
        </w:rPr>
        <w:t>综合年薪6-</w:t>
      </w:r>
      <w:r w:rsidR="00E01783">
        <w:rPr>
          <w:rFonts w:ascii="微软雅黑" w:eastAsia="微软雅黑" w:hAnsi="微软雅黑"/>
          <w:sz w:val="20"/>
          <w:szCs w:val="20"/>
        </w:rPr>
        <w:t>12万</w:t>
      </w:r>
      <w:r w:rsidR="00E01783">
        <w:rPr>
          <w:rFonts w:ascii="微软雅黑" w:eastAsia="微软雅黑" w:hAnsi="微软雅黑" w:hint="eastAsia"/>
          <w:sz w:val="20"/>
          <w:szCs w:val="20"/>
        </w:rPr>
        <w:t>，</w:t>
      </w:r>
      <w:r w:rsidR="00E01783">
        <w:rPr>
          <w:rFonts w:ascii="微软雅黑" w:eastAsia="微软雅黑" w:hAnsi="微软雅黑"/>
          <w:sz w:val="20"/>
          <w:szCs w:val="20"/>
        </w:rPr>
        <w:t>每年结合绩效调薪</w:t>
      </w:r>
      <w:r w:rsidRPr="007E7DF3">
        <w:rPr>
          <w:rFonts w:ascii="微软雅黑" w:eastAsia="微软雅黑" w:hAnsi="微软雅黑" w:hint="eastAsia"/>
          <w:sz w:val="20"/>
          <w:szCs w:val="20"/>
        </w:rPr>
        <w:t>；</w:t>
      </w:r>
    </w:p>
    <w:p w:rsidR="007E7DF3" w:rsidRPr="007E7DF3" w:rsidRDefault="00DB72ED" w:rsidP="007E7DF3">
      <w:pPr>
        <w:tabs>
          <w:tab w:val="left" w:pos="142"/>
        </w:tabs>
        <w:spacing w:line="400" w:lineRule="exact"/>
        <w:jc w:val="left"/>
        <w:rPr>
          <w:rFonts w:ascii="微软雅黑" w:eastAsia="微软雅黑" w:hAnsi="微软雅黑"/>
          <w:sz w:val="20"/>
          <w:szCs w:val="20"/>
        </w:rPr>
      </w:pPr>
      <w:r>
        <w:rPr>
          <w:rFonts w:ascii="微软雅黑" w:eastAsia="微软雅黑" w:hAnsi="微软雅黑"/>
          <w:sz w:val="20"/>
          <w:szCs w:val="20"/>
        </w:rPr>
        <w:t>2</w:t>
      </w:r>
      <w:r w:rsidR="007E7DF3" w:rsidRPr="007E7DF3">
        <w:rPr>
          <w:rFonts w:ascii="微软雅黑" w:eastAsia="微软雅黑" w:hAnsi="微软雅黑" w:hint="eastAsia"/>
          <w:sz w:val="20"/>
          <w:szCs w:val="20"/>
        </w:rPr>
        <w:t>、实行双休、</w:t>
      </w:r>
      <w:r w:rsidR="00CE0AC3">
        <w:rPr>
          <w:rFonts w:ascii="微软雅黑" w:eastAsia="微软雅黑" w:hAnsi="微软雅黑" w:hint="eastAsia"/>
          <w:sz w:val="20"/>
          <w:szCs w:val="20"/>
        </w:rPr>
        <w:t>五险</w:t>
      </w:r>
      <w:proofErr w:type="gramStart"/>
      <w:r w:rsidR="00CE0AC3">
        <w:rPr>
          <w:rFonts w:ascii="微软雅黑" w:eastAsia="微软雅黑" w:hAnsi="微软雅黑" w:hint="eastAsia"/>
          <w:sz w:val="20"/>
          <w:szCs w:val="20"/>
        </w:rPr>
        <w:t>一</w:t>
      </w:r>
      <w:proofErr w:type="gramEnd"/>
      <w:r w:rsidR="00CE0AC3">
        <w:rPr>
          <w:rFonts w:ascii="微软雅黑" w:eastAsia="微软雅黑" w:hAnsi="微软雅黑" w:hint="eastAsia"/>
          <w:sz w:val="20"/>
          <w:szCs w:val="20"/>
        </w:rPr>
        <w:t>金</w:t>
      </w:r>
      <w:r w:rsidR="007E7DF3" w:rsidRPr="007E7DF3">
        <w:rPr>
          <w:rFonts w:ascii="微软雅黑" w:eastAsia="微软雅黑" w:hAnsi="微软雅黑" w:hint="eastAsia"/>
          <w:sz w:val="20"/>
          <w:szCs w:val="20"/>
        </w:rPr>
        <w:t>、带薪休假、政府补贴、节日福利、班车、人才公寓、购房补贴、自主职称评聘等；</w:t>
      </w:r>
    </w:p>
    <w:p w:rsidR="007E7DF3" w:rsidRPr="007E7DF3" w:rsidRDefault="00DB72ED" w:rsidP="007E7DF3">
      <w:pPr>
        <w:tabs>
          <w:tab w:val="left" w:pos="142"/>
        </w:tabs>
        <w:spacing w:line="400" w:lineRule="exact"/>
        <w:jc w:val="left"/>
        <w:rPr>
          <w:rFonts w:ascii="微软雅黑" w:eastAsia="微软雅黑" w:hAnsi="微软雅黑"/>
          <w:sz w:val="20"/>
          <w:szCs w:val="20"/>
        </w:rPr>
      </w:pPr>
      <w:r>
        <w:rPr>
          <w:rFonts w:ascii="微软雅黑" w:eastAsia="微软雅黑" w:hAnsi="微软雅黑"/>
          <w:sz w:val="20"/>
          <w:szCs w:val="20"/>
        </w:rPr>
        <w:t>3</w:t>
      </w:r>
      <w:r w:rsidR="007E7DF3" w:rsidRPr="007E7DF3">
        <w:rPr>
          <w:rFonts w:ascii="微软雅黑" w:eastAsia="微软雅黑" w:hAnsi="微软雅黑" w:hint="eastAsia"/>
          <w:sz w:val="20"/>
          <w:szCs w:val="20"/>
        </w:rPr>
        <w:t>、免费提供住宿及餐饮、娱乐休闲生活设施等：</w:t>
      </w:r>
    </w:p>
    <w:p w:rsidR="007E7DF3" w:rsidRPr="007E7DF3" w:rsidRDefault="007E7DF3" w:rsidP="007E7DF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① 商务酒店配置标准：空调、热水器、洗衣机、电视机、网络、家具等；</w:t>
      </w:r>
    </w:p>
    <w:p w:rsidR="007E7DF3" w:rsidRPr="007E7DF3" w:rsidRDefault="00717585" w:rsidP="007E7DF3">
      <w:pPr>
        <w:tabs>
          <w:tab w:val="left" w:pos="142"/>
        </w:tabs>
        <w:spacing w:line="400" w:lineRule="exact"/>
        <w:jc w:val="left"/>
        <w:rPr>
          <w:rFonts w:ascii="微软雅黑" w:eastAsia="微软雅黑" w:hAnsi="微软雅黑"/>
          <w:sz w:val="20"/>
          <w:szCs w:val="20"/>
        </w:rPr>
      </w:pPr>
      <w:r>
        <w:rPr>
          <w:rFonts w:ascii="微软雅黑" w:eastAsia="微软雅黑" w:hAnsi="微软雅黑" w:hint="eastAsia"/>
          <w:noProof/>
          <w:sz w:val="20"/>
          <w:szCs w:val="20"/>
        </w:rPr>
        <w:drawing>
          <wp:anchor distT="0" distB="0" distL="114300" distR="114300" simplePos="0" relativeHeight="251664384" behindDoc="0" locked="0" layoutInCell="1" allowOverlap="1" wp14:anchorId="41DDC788" wp14:editId="743C7562">
            <wp:simplePos x="0" y="0"/>
            <wp:positionH relativeFrom="column">
              <wp:posOffset>3044190</wp:posOffset>
            </wp:positionH>
            <wp:positionV relativeFrom="paragraph">
              <wp:posOffset>471170</wp:posOffset>
            </wp:positionV>
            <wp:extent cx="1375410" cy="820420"/>
            <wp:effectExtent l="0" t="0" r="0" b="0"/>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得力-不止所见-终版9.14.00_14_23_05.Still00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75410" cy="820420"/>
                    </a:xfrm>
                    <a:prstGeom prst="rect">
                      <a:avLst/>
                    </a:prstGeom>
                  </pic:spPr>
                </pic:pic>
              </a:graphicData>
            </a:graphic>
            <wp14:sizeRelH relativeFrom="margin">
              <wp14:pctWidth>0</wp14:pctWidth>
            </wp14:sizeRelH>
            <wp14:sizeRelV relativeFrom="margin">
              <wp14:pctHeight>0</wp14:pctHeight>
            </wp14:sizeRelV>
          </wp:anchor>
        </w:drawing>
      </w:r>
      <w:r w:rsidR="005D1620">
        <w:rPr>
          <w:rFonts w:ascii="微软雅黑" w:eastAsia="微软雅黑" w:hAnsi="微软雅黑" w:hint="eastAsia"/>
          <w:noProof/>
          <w:sz w:val="20"/>
          <w:szCs w:val="20"/>
        </w:rPr>
        <w:drawing>
          <wp:anchor distT="0" distB="0" distL="114300" distR="114300" simplePos="0" relativeHeight="251659264" behindDoc="0" locked="0" layoutInCell="1" allowOverlap="1" wp14:anchorId="699651B4" wp14:editId="46C95CB4">
            <wp:simplePos x="0" y="0"/>
            <wp:positionH relativeFrom="margin">
              <wp:posOffset>3007995</wp:posOffset>
            </wp:positionH>
            <wp:positionV relativeFrom="margin">
              <wp:posOffset>678180</wp:posOffset>
            </wp:positionV>
            <wp:extent cx="3381375" cy="2372995"/>
            <wp:effectExtent l="0" t="0" r="9525" b="8255"/>
            <wp:wrapSquare wrapText="bothSides"/>
            <wp:docPr id="5" name="图片 4" descr="微信截图_20170905185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截图_20170905185109.png"/>
                    <pic:cNvPicPr/>
                  </pic:nvPicPr>
                  <pic:blipFill>
                    <a:blip r:embed="rId19"/>
                    <a:stretch>
                      <a:fillRect/>
                    </a:stretch>
                  </pic:blipFill>
                  <pic:spPr>
                    <a:xfrm>
                      <a:off x="0" y="0"/>
                      <a:ext cx="3381375" cy="2372995"/>
                    </a:xfrm>
                    <a:prstGeom prst="rect">
                      <a:avLst/>
                    </a:prstGeom>
                    <a:effectLst>
                      <a:softEdge rad="31750"/>
                    </a:effectLst>
                  </pic:spPr>
                </pic:pic>
              </a:graphicData>
            </a:graphic>
          </wp:anchor>
        </w:drawing>
      </w:r>
      <w:r w:rsidR="007E7DF3" w:rsidRPr="007E7DF3">
        <w:rPr>
          <w:rFonts w:ascii="微软雅黑" w:eastAsia="微软雅黑" w:hAnsi="微软雅黑" w:hint="eastAsia"/>
          <w:sz w:val="20"/>
          <w:szCs w:val="20"/>
        </w:rPr>
        <w:t>② 娱乐休闲生活设施：便利超市、洗衣房、生活餐厅、图书馆、影剧院、篮球场、羽毛球场、健身房、台球室、乒乓球室等。</w:t>
      </w:r>
    </w:p>
    <w:p w:rsidR="007E7DF3" w:rsidRPr="007E7DF3" w:rsidRDefault="007E7DF3" w:rsidP="007E7DF3">
      <w:pPr>
        <w:tabs>
          <w:tab w:val="left" w:pos="142"/>
        </w:tabs>
        <w:spacing w:line="400" w:lineRule="exact"/>
        <w:jc w:val="left"/>
        <w:rPr>
          <w:rFonts w:ascii="微软雅黑" w:eastAsia="微软雅黑" w:hAnsi="微软雅黑"/>
          <w:b/>
          <w:sz w:val="22"/>
        </w:rPr>
      </w:pPr>
      <w:r w:rsidRPr="007E7DF3">
        <w:rPr>
          <w:rFonts w:ascii="微软雅黑" w:eastAsia="微软雅黑" w:hAnsi="微软雅黑" w:cs="微软雅黑" w:hint="eastAsia"/>
          <w:b/>
          <w:sz w:val="22"/>
        </w:rPr>
        <w:t xml:space="preserve">■  </w:t>
      </w:r>
      <w:r w:rsidR="00CE0AC3">
        <w:rPr>
          <w:rFonts w:ascii="微软雅黑" w:eastAsia="微软雅黑" w:hAnsi="微软雅黑" w:hint="eastAsia"/>
          <w:b/>
          <w:sz w:val="22"/>
        </w:rPr>
        <w:t>大学生培养</w:t>
      </w:r>
    </w:p>
    <w:p w:rsidR="007E7DF3" w:rsidRPr="007E7DF3" w:rsidRDefault="007E7DF3" w:rsidP="007E7DF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1、6个月岗前培训及在岗培训；</w:t>
      </w:r>
    </w:p>
    <w:p w:rsidR="007E7DF3" w:rsidRPr="007E7DF3" w:rsidRDefault="007E7DF3" w:rsidP="007E7DF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2、一对一导师制</w:t>
      </w:r>
      <w:r w:rsidR="00CE0AC3">
        <w:rPr>
          <w:rFonts w:ascii="微软雅黑" w:eastAsia="微软雅黑" w:hAnsi="微软雅黑" w:hint="eastAsia"/>
          <w:sz w:val="20"/>
          <w:szCs w:val="20"/>
        </w:rPr>
        <w:t>，定岗辅导，轮岗实践</w:t>
      </w:r>
      <w:r w:rsidRPr="007E7DF3">
        <w:rPr>
          <w:rFonts w:ascii="微软雅黑" w:eastAsia="微软雅黑" w:hAnsi="微软雅黑" w:hint="eastAsia"/>
          <w:sz w:val="20"/>
          <w:szCs w:val="20"/>
        </w:rPr>
        <w:t>；</w:t>
      </w:r>
    </w:p>
    <w:p w:rsidR="004607F0" w:rsidRDefault="00717585" w:rsidP="0047727E">
      <w:pPr>
        <w:tabs>
          <w:tab w:val="left" w:pos="142"/>
        </w:tabs>
        <w:spacing w:line="400" w:lineRule="exact"/>
        <w:jc w:val="left"/>
        <w:rPr>
          <w:rFonts w:ascii="微软雅黑" w:eastAsia="微软雅黑" w:hAnsi="微软雅黑"/>
          <w:sz w:val="20"/>
          <w:szCs w:val="20"/>
        </w:rPr>
      </w:pPr>
      <w:r>
        <w:rPr>
          <w:rFonts w:ascii="微软雅黑" w:eastAsia="微软雅黑" w:hAnsi="微软雅黑" w:hint="eastAsia"/>
          <w:noProof/>
          <w:sz w:val="20"/>
          <w:szCs w:val="20"/>
        </w:rPr>
        <w:drawing>
          <wp:anchor distT="0" distB="0" distL="114300" distR="114300" simplePos="0" relativeHeight="251663360" behindDoc="0" locked="0" layoutInCell="1" allowOverlap="1" wp14:anchorId="3058C363" wp14:editId="584C7E30">
            <wp:simplePos x="0" y="0"/>
            <wp:positionH relativeFrom="column">
              <wp:posOffset>3044190</wp:posOffset>
            </wp:positionH>
            <wp:positionV relativeFrom="paragraph">
              <wp:posOffset>51435</wp:posOffset>
            </wp:positionV>
            <wp:extent cx="2250440" cy="1441450"/>
            <wp:effectExtent l="0" t="0" r="0" b="6350"/>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得力-不止所见-终版9.14.00_13_58_16.Still00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250440" cy="1441450"/>
                    </a:xfrm>
                    <a:prstGeom prst="rect">
                      <a:avLst/>
                    </a:prstGeom>
                  </pic:spPr>
                </pic:pic>
              </a:graphicData>
            </a:graphic>
            <wp14:sizeRelH relativeFrom="margin">
              <wp14:pctWidth>0</wp14:pctWidth>
            </wp14:sizeRelH>
            <wp14:sizeRelV relativeFrom="margin">
              <wp14:pctHeight>0</wp14:pctHeight>
            </wp14:sizeRelV>
          </wp:anchor>
        </w:drawing>
      </w:r>
      <w:r w:rsidR="00CE0AC3">
        <w:rPr>
          <w:rFonts w:ascii="微软雅黑" w:eastAsia="微软雅黑" w:hAnsi="微软雅黑"/>
          <w:sz w:val="20"/>
          <w:szCs w:val="20"/>
        </w:rPr>
        <w:t>3</w:t>
      </w:r>
      <w:r w:rsidR="00CE0AC3">
        <w:rPr>
          <w:rFonts w:ascii="微软雅黑" w:eastAsia="微软雅黑" w:hAnsi="微软雅黑" w:hint="eastAsia"/>
          <w:sz w:val="20"/>
          <w:szCs w:val="20"/>
        </w:rPr>
        <w:t>、</w:t>
      </w:r>
      <w:r w:rsidR="007E7DF3" w:rsidRPr="007E7DF3">
        <w:rPr>
          <w:rFonts w:ascii="微软雅黑" w:eastAsia="微软雅黑" w:hAnsi="微软雅黑" w:hint="eastAsia"/>
          <w:sz w:val="20"/>
          <w:szCs w:val="20"/>
        </w:rPr>
        <w:t>管理学院对能力素质、专业技能、管理</w:t>
      </w:r>
      <w:proofErr w:type="gramStart"/>
      <w:r w:rsidR="007E7DF3" w:rsidRPr="007E7DF3">
        <w:rPr>
          <w:rFonts w:ascii="微软雅黑" w:eastAsia="微软雅黑" w:hAnsi="微软雅黑" w:hint="eastAsia"/>
          <w:sz w:val="20"/>
          <w:szCs w:val="20"/>
        </w:rPr>
        <w:t>者</w:t>
      </w:r>
      <w:r w:rsidR="00CE0AC3">
        <w:rPr>
          <w:rFonts w:ascii="微软雅黑" w:eastAsia="微软雅黑" w:hAnsi="微软雅黑" w:hint="eastAsia"/>
          <w:sz w:val="20"/>
          <w:szCs w:val="20"/>
        </w:rPr>
        <w:t>干部</w:t>
      </w:r>
      <w:proofErr w:type="gramEnd"/>
      <w:r w:rsidR="007E7DF3" w:rsidRPr="007E7DF3">
        <w:rPr>
          <w:rFonts w:ascii="微软雅黑" w:eastAsia="微软雅黑" w:hAnsi="微软雅黑" w:hint="eastAsia"/>
          <w:sz w:val="20"/>
          <w:szCs w:val="20"/>
        </w:rPr>
        <w:t>等开展内外部培训。</w:t>
      </w:r>
    </w:p>
    <w:p w:rsidR="00E01783" w:rsidRPr="007E7DF3" w:rsidRDefault="00E01783" w:rsidP="00E01783">
      <w:pPr>
        <w:tabs>
          <w:tab w:val="left" w:pos="142"/>
        </w:tabs>
        <w:spacing w:line="400" w:lineRule="exact"/>
        <w:jc w:val="left"/>
        <w:rPr>
          <w:rFonts w:ascii="微软雅黑" w:eastAsia="微软雅黑" w:hAnsi="微软雅黑"/>
          <w:b/>
          <w:sz w:val="22"/>
        </w:rPr>
      </w:pPr>
      <w:r w:rsidRPr="007E7DF3">
        <w:rPr>
          <w:rFonts w:ascii="微软雅黑" w:eastAsia="微软雅黑" w:hAnsi="微软雅黑" w:cs="微软雅黑" w:hint="eastAsia"/>
          <w:b/>
          <w:sz w:val="22"/>
        </w:rPr>
        <w:t xml:space="preserve">■  </w:t>
      </w:r>
      <w:r w:rsidRPr="007E7DF3">
        <w:rPr>
          <w:rFonts w:ascii="微软雅黑" w:eastAsia="微软雅黑" w:hAnsi="微软雅黑" w:hint="eastAsia"/>
          <w:b/>
          <w:sz w:val="22"/>
        </w:rPr>
        <w:t>职业发展</w:t>
      </w:r>
    </w:p>
    <w:p w:rsidR="00E01783" w:rsidRPr="007E7DF3" w:rsidRDefault="00E01783" w:rsidP="00E0178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1</w:t>
      </w:r>
      <w:r>
        <w:rPr>
          <w:rFonts w:ascii="微软雅黑" w:eastAsia="微软雅黑" w:hAnsi="微软雅黑" w:hint="eastAsia"/>
          <w:sz w:val="20"/>
          <w:szCs w:val="20"/>
        </w:rPr>
        <w:t>、</w:t>
      </w:r>
      <w:r w:rsidRPr="007E7DF3">
        <w:rPr>
          <w:rFonts w:ascii="微软雅黑" w:eastAsia="微软雅黑" w:hAnsi="微软雅黑" w:hint="eastAsia"/>
          <w:sz w:val="20"/>
          <w:szCs w:val="20"/>
        </w:rPr>
        <w:t>专业及管理双通道；</w:t>
      </w:r>
    </w:p>
    <w:p w:rsidR="00E01783" w:rsidRPr="007E7DF3" w:rsidRDefault="00E01783" w:rsidP="00E01783">
      <w:pPr>
        <w:tabs>
          <w:tab w:val="left" w:pos="142"/>
        </w:tabs>
        <w:spacing w:line="400" w:lineRule="exact"/>
        <w:jc w:val="left"/>
        <w:rPr>
          <w:rFonts w:ascii="微软雅黑" w:eastAsia="微软雅黑" w:hAnsi="微软雅黑"/>
          <w:sz w:val="20"/>
          <w:szCs w:val="20"/>
        </w:rPr>
      </w:pPr>
      <w:r w:rsidRPr="007E7DF3">
        <w:rPr>
          <w:rFonts w:ascii="微软雅黑" w:eastAsia="微软雅黑" w:hAnsi="微软雅黑" w:hint="eastAsia"/>
          <w:sz w:val="20"/>
          <w:szCs w:val="20"/>
        </w:rPr>
        <w:t>2、个人发展计划。</w:t>
      </w:r>
    </w:p>
    <w:p w:rsidR="00B01166" w:rsidRDefault="00B01166" w:rsidP="007E7DF3">
      <w:pPr>
        <w:tabs>
          <w:tab w:val="left" w:pos="142"/>
        </w:tabs>
        <w:ind w:right="-1"/>
        <w:jc w:val="left"/>
        <w:rPr>
          <w:rFonts w:ascii="微软雅黑" w:eastAsia="微软雅黑" w:hAnsi="微软雅黑"/>
          <w:b/>
          <w:sz w:val="24"/>
          <w:szCs w:val="24"/>
        </w:rPr>
      </w:pPr>
    </w:p>
    <w:p w:rsidR="007E7DF3" w:rsidRPr="007E7DF3" w:rsidRDefault="007E7DF3" w:rsidP="007E7DF3">
      <w:pPr>
        <w:tabs>
          <w:tab w:val="left" w:pos="142"/>
        </w:tabs>
        <w:ind w:right="-1"/>
        <w:jc w:val="left"/>
        <w:rPr>
          <w:rFonts w:ascii="微软雅黑" w:eastAsia="微软雅黑" w:hAnsi="微软雅黑"/>
          <w:b/>
          <w:sz w:val="24"/>
          <w:szCs w:val="24"/>
        </w:rPr>
      </w:pPr>
      <w:r w:rsidRPr="007E7DF3">
        <w:rPr>
          <w:rFonts w:ascii="微软雅黑" w:eastAsia="微软雅黑" w:hAnsi="微软雅黑" w:hint="eastAsia"/>
          <w:b/>
          <w:sz w:val="24"/>
          <w:szCs w:val="24"/>
        </w:rPr>
        <w:t>四、联系方式</w:t>
      </w:r>
    </w:p>
    <w:p w:rsidR="0004468C" w:rsidRDefault="007E7DF3" w:rsidP="007E7DF3">
      <w:pPr>
        <w:tabs>
          <w:tab w:val="left" w:pos="142"/>
        </w:tabs>
        <w:spacing w:line="400" w:lineRule="exact"/>
        <w:jc w:val="left"/>
        <w:rPr>
          <w:rFonts w:ascii="微软雅黑" w:eastAsia="微软雅黑" w:hAnsi="微软雅黑" w:cs="宋体"/>
          <w:bCs/>
          <w:kern w:val="0"/>
          <w:szCs w:val="21"/>
        </w:rPr>
      </w:pPr>
      <w:r>
        <w:rPr>
          <w:rFonts w:ascii="微软雅黑" w:eastAsia="微软雅黑" w:hAnsi="微软雅黑" w:hint="eastAsia"/>
          <w:sz w:val="20"/>
          <w:szCs w:val="20"/>
        </w:rPr>
        <w:t>联系人：</w:t>
      </w:r>
      <w:r w:rsidR="00BF4664">
        <w:rPr>
          <w:rFonts w:ascii="微软雅黑" w:eastAsia="微软雅黑" w:hAnsi="微软雅黑" w:hint="eastAsia"/>
          <w:sz w:val="20"/>
          <w:szCs w:val="20"/>
        </w:rPr>
        <w:t>王</w:t>
      </w:r>
      <w:r>
        <w:rPr>
          <w:rFonts w:ascii="微软雅黑" w:eastAsia="微软雅黑" w:hAnsi="微软雅黑" w:hint="eastAsia"/>
          <w:sz w:val="20"/>
          <w:szCs w:val="20"/>
        </w:rPr>
        <w:t>经理</w:t>
      </w:r>
      <w:r w:rsidR="00E4553B">
        <w:rPr>
          <w:rFonts w:ascii="微软雅黑" w:eastAsia="微软雅黑" w:hAnsi="微软雅黑" w:hint="eastAsia"/>
          <w:sz w:val="20"/>
          <w:szCs w:val="20"/>
        </w:rPr>
        <w:t xml:space="preserve">                </w:t>
      </w:r>
      <w:r>
        <w:rPr>
          <w:rFonts w:ascii="微软雅黑" w:eastAsia="微软雅黑" w:hAnsi="微软雅黑" w:cs="宋体" w:hint="eastAsia"/>
          <w:bCs/>
          <w:kern w:val="0"/>
          <w:szCs w:val="21"/>
        </w:rPr>
        <w:t>座机：</w:t>
      </w:r>
      <w:r w:rsidRPr="00916B22">
        <w:rPr>
          <w:rFonts w:ascii="微软雅黑" w:eastAsia="微软雅黑" w:hAnsi="微软雅黑" w:cs="宋体" w:hint="eastAsia"/>
          <w:bCs/>
          <w:kern w:val="0"/>
          <w:szCs w:val="21"/>
        </w:rPr>
        <w:t>0574－</w:t>
      </w:r>
      <w:r w:rsidR="00BF4664">
        <w:rPr>
          <w:rFonts w:ascii="微软雅黑" w:eastAsia="微软雅黑" w:hAnsi="微软雅黑" w:cs="宋体"/>
          <w:bCs/>
          <w:kern w:val="0"/>
          <w:szCs w:val="21"/>
        </w:rPr>
        <w:t>65278226</w:t>
      </w:r>
      <w:r w:rsidR="000761E5">
        <w:rPr>
          <w:rFonts w:ascii="微软雅黑" w:eastAsia="微软雅黑" w:hAnsi="微软雅黑" w:cs="宋体" w:hint="eastAsia"/>
          <w:bCs/>
          <w:kern w:val="0"/>
          <w:szCs w:val="21"/>
        </w:rPr>
        <w:t xml:space="preserve"> </w:t>
      </w:r>
      <w:r w:rsidR="0004468C">
        <w:rPr>
          <w:rFonts w:ascii="微软雅黑" w:eastAsia="微软雅黑" w:hAnsi="微软雅黑" w:cs="宋体"/>
          <w:bCs/>
          <w:kern w:val="0"/>
          <w:szCs w:val="21"/>
        </w:rPr>
        <w:t xml:space="preserve"> 手机号</w:t>
      </w:r>
      <w:r w:rsidR="0004468C">
        <w:rPr>
          <w:rFonts w:ascii="微软雅黑" w:eastAsia="微软雅黑" w:hAnsi="微软雅黑" w:cs="宋体" w:hint="eastAsia"/>
          <w:bCs/>
          <w:kern w:val="0"/>
          <w:szCs w:val="21"/>
        </w:rPr>
        <w:t>：</w:t>
      </w:r>
      <w:r w:rsidR="0004468C">
        <w:rPr>
          <w:rFonts w:ascii="微软雅黑" w:eastAsia="微软雅黑" w:hAnsi="微软雅黑" w:cs="宋体"/>
          <w:bCs/>
          <w:kern w:val="0"/>
          <w:szCs w:val="21"/>
        </w:rPr>
        <w:t>1</w:t>
      </w:r>
      <w:r w:rsidR="00BF4664">
        <w:rPr>
          <w:rFonts w:ascii="微软雅黑" w:eastAsia="微软雅黑" w:hAnsi="微软雅黑" w:cs="宋体"/>
          <w:bCs/>
          <w:kern w:val="0"/>
          <w:szCs w:val="21"/>
        </w:rPr>
        <w:t>8367571331</w:t>
      </w:r>
      <w:r w:rsidR="000761E5">
        <w:rPr>
          <w:rFonts w:ascii="微软雅黑" w:eastAsia="微软雅黑" w:hAnsi="微软雅黑" w:cs="宋体"/>
          <w:bCs/>
          <w:kern w:val="0"/>
          <w:szCs w:val="21"/>
        </w:rPr>
        <w:t xml:space="preserve">      </w:t>
      </w:r>
      <w:r w:rsidR="002E36C8">
        <w:rPr>
          <w:rFonts w:ascii="微软雅黑" w:eastAsia="微软雅黑" w:hAnsi="微软雅黑" w:cs="宋体"/>
          <w:bCs/>
          <w:kern w:val="0"/>
          <w:szCs w:val="21"/>
        </w:rPr>
        <w:t xml:space="preserve"> </w:t>
      </w:r>
      <w:r w:rsidR="000761E5">
        <w:rPr>
          <w:rFonts w:ascii="微软雅黑" w:eastAsia="微软雅黑" w:hAnsi="微软雅黑" w:cs="宋体"/>
          <w:bCs/>
          <w:kern w:val="0"/>
          <w:szCs w:val="21"/>
        </w:rPr>
        <w:t xml:space="preserve"> </w:t>
      </w:r>
    </w:p>
    <w:p w:rsidR="000761E5" w:rsidRPr="0004468C" w:rsidRDefault="000761E5" w:rsidP="007E7DF3">
      <w:pPr>
        <w:tabs>
          <w:tab w:val="left" w:pos="142"/>
        </w:tabs>
        <w:spacing w:line="400" w:lineRule="exact"/>
        <w:jc w:val="left"/>
        <w:rPr>
          <w:rFonts w:ascii="微软雅黑" w:eastAsia="微软雅黑" w:hAnsi="微软雅黑" w:cs="宋体"/>
          <w:bCs/>
          <w:kern w:val="0"/>
          <w:szCs w:val="21"/>
        </w:rPr>
      </w:pPr>
      <w:r>
        <w:rPr>
          <w:rFonts w:ascii="微软雅黑" w:eastAsia="微软雅黑" w:hAnsi="微软雅黑" w:cs="宋体"/>
          <w:bCs/>
          <w:kern w:val="0"/>
          <w:szCs w:val="21"/>
        </w:rPr>
        <w:t>招聘</w:t>
      </w:r>
      <w:r w:rsidR="007E7DF3">
        <w:rPr>
          <w:rFonts w:ascii="微软雅黑" w:eastAsia="微软雅黑" w:hAnsi="微软雅黑" w:hint="eastAsia"/>
          <w:sz w:val="20"/>
          <w:szCs w:val="20"/>
        </w:rPr>
        <w:t>邮箱：</w:t>
      </w:r>
      <w:r w:rsidR="00BF4664">
        <w:rPr>
          <w:rFonts w:ascii="微软雅黑" w:eastAsia="微软雅黑" w:hAnsi="微软雅黑" w:hint="eastAsia"/>
          <w:sz w:val="20"/>
          <w:szCs w:val="20"/>
        </w:rPr>
        <w:t>wangys</w:t>
      </w:r>
      <w:r>
        <w:rPr>
          <w:rFonts w:ascii="微软雅黑" w:eastAsia="微软雅黑" w:hAnsi="微软雅黑" w:hint="eastAsia"/>
          <w:sz w:val="20"/>
          <w:szCs w:val="20"/>
        </w:rPr>
        <w:t xml:space="preserve">@nbdeli.com  </w:t>
      </w:r>
      <w:r w:rsidR="00047D5A">
        <w:rPr>
          <w:rFonts w:ascii="微软雅黑" w:eastAsia="微软雅黑" w:hAnsi="微软雅黑"/>
          <w:sz w:val="20"/>
          <w:szCs w:val="20"/>
        </w:rPr>
        <w:t xml:space="preserve"> </w:t>
      </w:r>
      <w:proofErr w:type="spellStart"/>
      <w:r w:rsidR="00047D5A">
        <w:rPr>
          <w:rFonts w:ascii="微软雅黑" w:eastAsia="微软雅黑" w:hAnsi="微软雅黑"/>
          <w:sz w:val="20"/>
          <w:szCs w:val="20"/>
        </w:rPr>
        <w:t>qq</w:t>
      </w:r>
      <w:proofErr w:type="spellEnd"/>
      <w:r w:rsidR="00047D5A">
        <w:rPr>
          <w:rFonts w:ascii="微软雅黑" w:eastAsia="微软雅黑" w:hAnsi="微软雅黑"/>
          <w:sz w:val="20"/>
          <w:szCs w:val="20"/>
        </w:rPr>
        <w:t>群</w:t>
      </w:r>
      <w:r w:rsidR="00047D5A">
        <w:rPr>
          <w:rFonts w:ascii="微软雅黑" w:eastAsia="微软雅黑" w:hAnsi="微软雅黑" w:hint="eastAsia"/>
          <w:sz w:val="20"/>
          <w:szCs w:val="20"/>
        </w:rPr>
        <w:t>：7</w:t>
      </w:r>
      <w:r w:rsidR="00047D5A">
        <w:rPr>
          <w:rFonts w:ascii="微软雅黑" w:eastAsia="微软雅黑" w:hAnsi="微软雅黑"/>
          <w:sz w:val="20"/>
          <w:szCs w:val="20"/>
        </w:rPr>
        <w:t>15239645</w:t>
      </w:r>
      <w:r>
        <w:rPr>
          <w:rFonts w:ascii="微软雅黑" w:eastAsia="微软雅黑" w:hAnsi="微软雅黑" w:hint="eastAsia"/>
          <w:sz w:val="20"/>
          <w:szCs w:val="20"/>
        </w:rPr>
        <w:t xml:space="preserve">     </w:t>
      </w:r>
    </w:p>
    <w:p w:rsidR="007E7DF3" w:rsidRPr="000761E5" w:rsidRDefault="007E7DF3" w:rsidP="007E7DF3">
      <w:pPr>
        <w:tabs>
          <w:tab w:val="left" w:pos="142"/>
        </w:tabs>
        <w:spacing w:line="400" w:lineRule="exact"/>
        <w:jc w:val="left"/>
        <w:rPr>
          <w:rFonts w:ascii="微软雅黑" w:eastAsia="微软雅黑" w:hAnsi="微软雅黑" w:cs="宋体"/>
          <w:bCs/>
          <w:kern w:val="0"/>
          <w:szCs w:val="21"/>
        </w:rPr>
      </w:pPr>
      <w:r w:rsidRPr="000761E5">
        <w:rPr>
          <w:rFonts w:ascii="微软雅黑" w:eastAsia="微软雅黑" w:hAnsi="微软雅黑" w:cs="宋体" w:hint="eastAsia"/>
          <w:bCs/>
          <w:kern w:val="0"/>
          <w:szCs w:val="21"/>
        </w:rPr>
        <w:t>网址：</w:t>
      </w:r>
      <w:r w:rsidR="00E4553B">
        <w:rPr>
          <w:rFonts w:ascii="微软雅黑" w:eastAsia="微软雅黑" w:hAnsi="微软雅黑" w:cs="宋体" w:hint="eastAsia"/>
          <w:bCs/>
          <w:kern w:val="0"/>
          <w:szCs w:val="21"/>
        </w:rPr>
        <w:t xml:space="preserve">www.nbdeli.com       </w:t>
      </w:r>
      <w:r w:rsidRPr="000761E5">
        <w:rPr>
          <w:rFonts w:ascii="微软雅黑" w:eastAsia="微软雅黑" w:hAnsi="微软雅黑" w:cs="宋体" w:hint="eastAsia"/>
          <w:bCs/>
          <w:kern w:val="0"/>
          <w:szCs w:val="21"/>
        </w:rPr>
        <w:t>地址：浙江省宁波市宁海县得力工业园</w:t>
      </w:r>
    </w:p>
    <w:sectPr w:rsidR="007E7DF3" w:rsidRPr="000761E5" w:rsidSect="007E7DF3">
      <w:headerReference w:type="default" r:id="rId21"/>
      <w:pgSz w:w="11906" w:h="16838"/>
      <w:pgMar w:top="993" w:right="991" w:bottom="851" w:left="993" w:header="567"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5FD9" w:rsidRDefault="006B5FD9" w:rsidP="000D6402">
      <w:r>
        <w:separator/>
      </w:r>
    </w:p>
  </w:endnote>
  <w:endnote w:type="continuationSeparator" w:id="0">
    <w:p w:rsidR="006B5FD9" w:rsidRDefault="006B5FD9" w:rsidP="000D6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5FD9" w:rsidRDefault="006B5FD9" w:rsidP="000D6402">
      <w:r>
        <w:separator/>
      </w:r>
    </w:p>
  </w:footnote>
  <w:footnote w:type="continuationSeparator" w:id="0">
    <w:p w:rsidR="006B5FD9" w:rsidRDefault="006B5FD9" w:rsidP="000D64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980" w:rsidRPr="00584980" w:rsidRDefault="00584980" w:rsidP="000D6402">
    <w:pPr>
      <w:pStyle w:val="a3"/>
      <w:jc w:val="left"/>
      <w:rPr>
        <w:rFonts w:ascii="微软雅黑" w:eastAsia="微软雅黑" w:hAnsi="微软雅黑"/>
        <w:sz w:val="24"/>
        <w:szCs w:val="24"/>
      </w:rPr>
    </w:pPr>
    <w:r w:rsidRPr="00584980">
      <w:rPr>
        <w:rFonts w:ascii="微软雅黑" w:eastAsia="微软雅黑" w:hAnsi="微软雅黑"/>
        <w:noProof/>
        <w:sz w:val="24"/>
        <w:szCs w:val="24"/>
      </w:rPr>
      <w:drawing>
        <wp:inline distT="0" distB="0" distL="0" distR="0">
          <wp:extent cx="505460" cy="193675"/>
          <wp:effectExtent l="0" t="0" r="8890" b="0"/>
          <wp:docPr id="1" name="图片 2" descr="新LOGO.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新LOGO.wmf"/>
                  <pic:cNvPicPr>
                    <a:picLocks noChangeAspect="1" noChangeArrowheads="1"/>
                  </pic:cNvPicPr>
                </pic:nvPicPr>
                <pic:blipFill>
                  <a:blip r:embed="rId1">
                    <a:lum contrast="30000"/>
                  </a:blip>
                  <a:srcRect r="61147"/>
                  <a:stretch>
                    <a:fillRect/>
                  </a:stretch>
                </pic:blipFill>
                <pic:spPr bwMode="auto">
                  <a:xfrm>
                    <a:off x="0" y="0"/>
                    <a:ext cx="505460" cy="193675"/>
                  </a:xfrm>
                  <a:prstGeom prst="rect">
                    <a:avLst/>
                  </a:prstGeom>
                  <a:noFill/>
                  <a:ln w="9525">
                    <a:noFill/>
                    <a:miter lim="800000"/>
                    <a:headEnd/>
                    <a:tailEnd/>
                  </a:ln>
                </pic:spPr>
              </pic:pic>
            </a:graphicData>
          </a:graphic>
        </wp:inline>
      </w:drawing>
    </w:r>
    <w:r w:rsidRPr="00584980">
      <w:rPr>
        <w:rFonts w:ascii="微软雅黑" w:eastAsia="微软雅黑" w:hAnsi="微软雅黑" w:hint="eastAsia"/>
        <w:sz w:val="24"/>
        <w:szCs w:val="24"/>
      </w:rPr>
      <w:t xml:space="preserve">                </w:t>
    </w:r>
    <w:r>
      <w:rPr>
        <w:rFonts w:ascii="微软雅黑" w:eastAsia="微软雅黑" w:hAnsi="微软雅黑" w:hint="eastAsia"/>
        <w:sz w:val="24"/>
        <w:szCs w:val="24"/>
      </w:rPr>
      <w:t xml:space="preserve">                  </w:t>
    </w:r>
    <w:r w:rsidR="007E7DF3">
      <w:rPr>
        <w:rFonts w:ascii="微软雅黑" w:eastAsia="微软雅黑" w:hAnsi="微软雅黑" w:hint="eastAsia"/>
        <w:sz w:val="24"/>
        <w:szCs w:val="24"/>
      </w:rPr>
      <w:t xml:space="preserve">            </w:t>
    </w:r>
    <w:r>
      <w:rPr>
        <w:rFonts w:ascii="微软雅黑" w:eastAsia="微软雅黑" w:hAnsi="微软雅黑" w:hint="eastAsia"/>
        <w:sz w:val="24"/>
        <w:szCs w:val="24"/>
      </w:rPr>
      <w:t xml:space="preserve"> </w:t>
    </w:r>
    <w:r w:rsidRPr="00584980">
      <w:rPr>
        <w:rFonts w:ascii="微软雅黑" w:eastAsia="微软雅黑" w:hAnsi="微软雅黑" w:hint="eastAsia"/>
        <w:sz w:val="24"/>
        <w:szCs w:val="24"/>
      </w:rPr>
      <w:t>得力集团</w:t>
    </w:r>
    <w:r w:rsidR="003735FD">
      <w:rPr>
        <w:rFonts w:ascii="微软雅黑" w:eastAsia="微软雅黑" w:hAnsi="微软雅黑" w:hint="eastAsia"/>
        <w:sz w:val="24"/>
        <w:szCs w:val="24"/>
      </w:rPr>
      <w:t>2020</w:t>
    </w:r>
    <w:r w:rsidRPr="00584980">
      <w:rPr>
        <w:rFonts w:ascii="微软雅黑" w:eastAsia="微软雅黑" w:hAnsi="微软雅黑" w:hint="eastAsia"/>
        <w:sz w:val="24"/>
        <w:szCs w:val="24"/>
      </w:rPr>
      <w:t>年全国校园招聘</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1262AD"/>
    <w:multiLevelType w:val="hybridMultilevel"/>
    <w:tmpl w:val="8FA4E95E"/>
    <w:lvl w:ilvl="0" w:tplc="68EEFD20">
      <w:start w:val="1"/>
      <w:numFmt w:val="bullet"/>
      <w:lvlText w:val=""/>
      <w:lvlJc w:val="left"/>
      <w:pPr>
        <w:ind w:left="840" w:hanging="420"/>
      </w:pPr>
      <w:rPr>
        <w:rFonts w:ascii="Wingdings" w:hAnsi="Wingdings" w:hint="default"/>
        <w:color w:val="000000" w:themeColor="text1"/>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D28"/>
    <w:rsid w:val="0001392C"/>
    <w:rsid w:val="0004468C"/>
    <w:rsid w:val="00047D5A"/>
    <w:rsid w:val="000761E5"/>
    <w:rsid w:val="00093920"/>
    <w:rsid w:val="000C1942"/>
    <w:rsid w:val="000D6402"/>
    <w:rsid w:val="000E01B4"/>
    <w:rsid w:val="000E292A"/>
    <w:rsid w:val="00107869"/>
    <w:rsid w:val="00113230"/>
    <w:rsid w:val="00177B7D"/>
    <w:rsid w:val="001D0770"/>
    <w:rsid w:val="00220E17"/>
    <w:rsid w:val="002506C3"/>
    <w:rsid w:val="00276F9B"/>
    <w:rsid w:val="00294EA7"/>
    <w:rsid w:val="002C08D2"/>
    <w:rsid w:val="002C70C9"/>
    <w:rsid w:val="002E36C8"/>
    <w:rsid w:val="003664F9"/>
    <w:rsid w:val="003735FD"/>
    <w:rsid w:val="003E4D94"/>
    <w:rsid w:val="004132B4"/>
    <w:rsid w:val="0045370A"/>
    <w:rsid w:val="004607F0"/>
    <w:rsid w:val="00471577"/>
    <w:rsid w:val="0047727E"/>
    <w:rsid w:val="00537915"/>
    <w:rsid w:val="005519F3"/>
    <w:rsid w:val="00560173"/>
    <w:rsid w:val="00584980"/>
    <w:rsid w:val="005923D7"/>
    <w:rsid w:val="005947C0"/>
    <w:rsid w:val="005D1620"/>
    <w:rsid w:val="005F33F0"/>
    <w:rsid w:val="006450C3"/>
    <w:rsid w:val="00646D28"/>
    <w:rsid w:val="00665FE6"/>
    <w:rsid w:val="006B5FD9"/>
    <w:rsid w:val="00717585"/>
    <w:rsid w:val="007E7DF3"/>
    <w:rsid w:val="007F1244"/>
    <w:rsid w:val="008A0595"/>
    <w:rsid w:val="008E35B1"/>
    <w:rsid w:val="009312AC"/>
    <w:rsid w:val="009941AA"/>
    <w:rsid w:val="009B553F"/>
    <w:rsid w:val="009B6F94"/>
    <w:rsid w:val="009F6CD3"/>
    <w:rsid w:val="00A24B65"/>
    <w:rsid w:val="00A8091C"/>
    <w:rsid w:val="00AF1FF0"/>
    <w:rsid w:val="00B01166"/>
    <w:rsid w:val="00B12237"/>
    <w:rsid w:val="00B6378B"/>
    <w:rsid w:val="00B738CB"/>
    <w:rsid w:val="00BE1E61"/>
    <w:rsid w:val="00BF0F95"/>
    <w:rsid w:val="00BF4664"/>
    <w:rsid w:val="00BF75AD"/>
    <w:rsid w:val="00C03770"/>
    <w:rsid w:val="00C12F39"/>
    <w:rsid w:val="00C849A8"/>
    <w:rsid w:val="00C91081"/>
    <w:rsid w:val="00CA2248"/>
    <w:rsid w:val="00CE0AC3"/>
    <w:rsid w:val="00D010D6"/>
    <w:rsid w:val="00D1455D"/>
    <w:rsid w:val="00D24496"/>
    <w:rsid w:val="00DB72ED"/>
    <w:rsid w:val="00DD5A79"/>
    <w:rsid w:val="00E01783"/>
    <w:rsid w:val="00E4553B"/>
    <w:rsid w:val="00EF3B77"/>
    <w:rsid w:val="00F05C8D"/>
    <w:rsid w:val="00F806AC"/>
    <w:rsid w:val="00FC088A"/>
    <w:rsid w:val="00FE20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F8860E1-BE97-4099-84BF-B26D0E349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0E1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D64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D6402"/>
    <w:rPr>
      <w:sz w:val="18"/>
      <w:szCs w:val="18"/>
    </w:rPr>
  </w:style>
  <w:style w:type="paragraph" w:styleId="a4">
    <w:name w:val="footer"/>
    <w:basedOn w:val="a"/>
    <w:link w:val="Char0"/>
    <w:uiPriority w:val="99"/>
    <w:unhideWhenUsed/>
    <w:rsid w:val="000D6402"/>
    <w:pPr>
      <w:tabs>
        <w:tab w:val="center" w:pos="4153"/>
        <w:tab w:val="right" w:pos="8306"/>
      </w:tabs>
      <w:snapToGrid w:val="0"/>
      <w:jc w:val="left"/>
    </w:pPr>
    <w:rPr>
      <w:sz w:val="18"/>
      <w:szCs w:val="18"/>
    </w:rPr>
  </w:style>
  <w:style w:type="character" w:customStyle="1" w:styleId="Char0">
    <w:name w:val="页脚 Char"/>
    <w:basedOn w:val="a0"/>
    <w:link w:val="a4"/>
    <w:uiPriority w:val="99"/>
    <w:rsid w:val="000D6402"/>
    <w:rPr>
      <w:sz w:val="18"/>
      <w:szCs w:val="18"/>
    </w:rPr>
  </w:style>
  <w:style w:type="paragraph" w:styleId="a5">
    <w:name w:val="Balloon Text"/>
    <w:basedOn w:val="a"/>
    <w:link w:val="Char1"/>
    <w:uiPriority w:val="99"/>
    <w:semiHidden/>
    <w:unhideWhenUsed/>
    <w:rsid w:val="000D6402"/>
    <w:rPr>
      <w:sz w:val="18"/>
      <w:szCs w:val="18"/>
    </w:rPr>
  </w:style>
  <w:style w:type="character" w:customStyle="1" w:styleId="Char1">
    <w:name w:val="批注框文本 Char"/>
    <w:basedOn w:val="a0"/>
    <w:link w:val="a5"/>
    <w:uiPriority w:val="99"/>
    <w:semiHidden/>
    <w:rsid w:val="000D6402"/>
    <w:rPr>
      <w:sz w:val="18"/>
      <w:szCs w:val="18"/>
    </w:rPr>
  </w:style>
  <w:style w:type="table" w:styleId="a6">
    <w:name w:val="Table Grid"/>
    <w:basedOn w:val="a1"/>
    <w:uiPriority w:val="59"/>
    <w:rsid w:val="0058498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7">
    <w:name w:val="Hyperlink"/>
    <w:basedOn w:val="a0"/>
    <w:uiPriority w:val="99"/>
    <w:unhideWhenUsed/>
    <w:rsid w:val="005F33F0"/>
    <w:rPr>
      <w:color w:val="0000FF" w:themeColor="hyperlink"/>
      <w:u w:val="single"/>
    </w:rPr>
  </w:style>
  <w:style w:type="paragraph" w:styleId="a8">
    <w:name w:val="List Paragraph"/>
    <w:basedOn w:val="a"/>
    <w:uiPriority w:val="34"/>
    <w:qFormat/>
    <w:rsid w:val="00BF75AD"/>
    <w:pPr>
      <w:ind w:firstLineChars="200" w:firstLine="420"/>
    </w:pPr>
  </w:style>
  <w:style w:type="paragraph" w:styleId="a9">
    <w:name w:val="Normal (Web)"/>
    <w:basedOn w:val="a"/>
    <w:uiPriority w:val="99"/>
    <w:semiHidden/>
    <w:unhideWhenUsed/>
    <w:rsid w:val="00BF466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845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zhaopin@nbdeli.com" TargetMode="External"/><Relationship Id="rId18" Type="http://schemas.openxmlformats.org/officeDocument/2006/relationships/image" Target="media/image6.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mailto:zhaopin@nbdeli.com" TargetMode="External"/><Relationship Id="rId2" Type="http://schemas.openxmlformats.org/officeDocument/2006/relationships/styles" Target="styles.xml"/><Relationship Id="rId16" Type="http://schemas.openxmlformats.org/officeDocument/2006/relationships/hyperlink" Target="mailto:zhaopin@nbdeli.com" TargetMode="External"/><Relationship Id="rId20"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zan.com/live/tvchat-1090332535?v=0.2879991595784721" TargetMode="External"/><Relationship Id="rId5" Type="http://schemas.openxmlformats.org/officeDocument/2006/relationships/footnotes" Target="footnotes.xml"/><Relationship Id="rId15" Type="http://schemas.openxmlformats.org/officeDocument/2006/relationships/hyperlink" Target="mailto:zhaopin@nbdeli.com" TargetMode="External"/><Relationship Id="rId23"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zhaopin@nbdeli.com"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261</TotalTime>
  <Pages>4</Pages>
  <Words>431</Words>
  <Characters>2463</Characters>
  <Application>Microsoft Office Word</Application>
  <DocSecurity>0</DocSecurity>
  <Lines>20</Lines>
  <Paragraphs>5</Paragraphs>
  <ScaleCrop>false</ScaleCrop>
  <Company>Sky123.Org</Company>
  <LinksUpToDate>false</LinksUpToDate>
  <CharactersWithSpaces>2889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赵琪</dc:creator>
  <cp:keywords/>
  <dc:description/>
  <cp:lastModifiedBy>徐 阳</cp:lastModifiedBy>
  <cp:revision>30</cp:revision>
  <cp:lastPrinted>2018-09-06T08:38:00Z</cp:lastPrinted>
  <dcterms:created xsi:type="dcterms:W3CDTF">2018-09-06T06:39:00Z</dcterms:created>
  <dcterms:modified xsi:type="dcterms:W3CDTF">2020-03-07T02:10:00Z</dcterms:modified>
</cp:coreProperties>
</file>